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EB"/>
  <w:body>
    <w:p w14:paraId="181D2B60" w14:textId="4653268E" w:rsidR="00F95600" w:rsidRPr="00F95600" w:rsidRDefault="00F95600" w:rsidP="00F95600">
      <w:pPr>
        <w:spacing w:after="0" w:line="240" w:lineRule="auto"/>
        <w:rPr>
          <w:rFonts w:asciiTheme="minorHAnsi" w:hAnsiTheme="minorHAnsi"/>
          <w:b/>
          <w:sz w:val="32"/>
          <w:szCs w:val="24"/>
        </w:rPr>
      </w:pPr>
      <w:r w:rsidRPr="00F95600">
        <w:rPr>
          <w:rFonts w:asciiTheme="minorHAnsi" w:hAnsiTheme="minorHAnsi"/>
          <w:b/>
          <w:sz w:val="32"/>
          <w:szCs w:val="24"/>
        </w:rPr>
        <w:t>Early Career Researcher (ECR) Funding</w:t>
      </w:r>
      <w:r>
        <w:rPr>
          <w:rFonts w:asciiTheme="minorHAnsi" w:hAnsiTheme="minorHAnsi"/>
          <w:b/>
          <w:sz w:val="32"/>
          <w:szCs w:val="24"/>
        </w:rPr>
        <w:t xml:space="preserve"> Call </w:t>
      </w:r>
      <w:r w:rsidR="00BC5A5A">
        <w:rPr>
          <w:rFonts w:asciiTheme="minorHAnsi" w:hAnsiTheme="minorHAnsi"/>
          <w:b/>
          <w:sz w:val="32"/>
          <w:szCs w:val="24"/>
        </w:rPr>
        <w:t>2</w:t>
      </w:r>
      <w:r w:rsidR="00CE55C9">
        <w:rPr>
          <w:rFonts w:asciiTheme="minorHAnsi" w:hAnsiTheme="minorHAnsi"/>
          <w:b/>
          <w:sz w:val="32"/>
          <w:szCs w:val="24"/>
        </w:rPr>
        <w:t xml:space="preserve"> | </w:t>
      </w:r>
      <w:r w:rsidR="00BC5A5A">
        <w:rPr>
          <w:rFonts w:asciiTheme="minorHAnsi" w:hAnsiTheme="minorHAnsi"/>
          <w:b/>
          <w:sz w:val="32"/>
          <w:szCs w:val="24"/>
        </w:rPr>
        <w:t xml:space="preserve">June </w:t>
      </w:r>
      <w:r>
        <w:rPr>
          <w:rFonts w:asciiTheme="minorHAnsi" w:hAnsiTheme="minorHAnsi"/>
          <w:b/>
          <w:sz w:val="32"/>
          <w:szCs w:val="24"/>
        </w:rPr>
        <w:t>2024</w:t>
      </w:r>
    </w:p>
    <w:p w14:paraId="0978A5BA" w14:textId="77777777" w:rsidR="00F95600" w:rsidRPr="00F95600" w:rsidRDefault="00F95600" w:rsidP="00F95600">
      <w:pPr>
        <w:spacing w:after="0" w:line="240" w:lineRule="auto"/>
        <w:rPr>
          <w:rFonts w:asciiTheme="minorHAnsi" w:hAnsiTheme="minorHAnsi"/>
          <w:b/>
          <w:sz w:val="22"/>
        </w:rPr>
      </w:pPr>
    </w:p>
    <w:p w14:paraId="4D40E711" w14:textId="3215CD7B" w:rsidR="0074063A" w:rsidRPr="00F95600" w:rsidRDefault="0074063A" w:rsidP="00290591">
      <w:pPr>
        <w:spacing w:after="240" w:line="240" w:lineRule="auto"/>
        <w:rPr>
          <w:rFonts w:asciiTheme="minorHAnsi" w:hAnsiTheme="minorHAnsi"/>
          <w:b/>
          <w:sz w:val="28"/>
          <w:szCs w:val="28"/>
        </w:rPr>
      </w:pPr>
      <w:r w:rsidRPr="00F95600">
        <w:rPr>
          <w:rFonts w:asciiTheme="minorHAnsi" w:hAnsiTheme="minorHAnsi"/>
          <w:b/>
          <w:sz w:val="28"/>
          <w:szCs w:val="28"/>
        </w:rPr>
        <w:t>Guidelines</w:t>
      </w:r>
    </w:p>
    <w:p w14:paraId="37010E95" w14:textId="526D7C28" w:rsidR="00D357C6" w:rsidRPr="00CF2BF1" w:rsidRDefault="00D357C6" w:rsidP="00F95600">
      <w:pPr>
        <w:spacing w:after="120" w:line="240" w:lineRule="auto"/>
        <w:rPr>
          <w:rFonts w:asciiTheme="minorHAnsi" w:hAnsiTheme="minorHAnsi"/>
          <w:b/>
          <w:szCs w:val="24"/>
        </w:rPr>
      </w:pPr>
      <w:r w:rsidRPr="00CF2BF1">
        <w:rPr>
          <w:rFonts w:asciiTheme="minorHAnsi" w:hAnsiTheme="minorHAnsi"/>
          <w:b/>
          <w:szCs w:val="24"/>
        </w:rPr>
        <w:t>Background</w:t>
      </w:r>
    </w:p>
    <w:p w14:paraId="4740FCAE" w14:textId="306549B1" w:rsidR="00D357C6" w:rsidRPr="00CF2BF1" w:rsidRDefault="00D357C6" w:rsidP="00F95600">
      <w:pPr>
        <w:spacing w:after="0" w:line="240" w:lineRule="auto"/>
        <w:rPr>
          <w:rFonts w:asciiTheme="minorHAnsi" w:hAnsiTheme="minorHAnsi"/>
          <w:bCs/>
          <w:sz w:val="22"/>
        </w:rPr>
      </w:pPr>
      <w:r w:rsidRPr="00CF2BF1">
        <w:rPr>
          <w:rFonts w:asciiTheme="minorHAnsi" w:hAnsiTheme="minorHAnsi"/>
          <w:bCs/>
          <w:sz w:val="22"/>
        </w:rPr>
        <w:t>NEUROMOD+ brings together neurotechnology stakeholders to focus on the co-creation of next generation, minimally invasive brain stimulation technologies. The network focuses on transformative research, new collaborations, and facilitating responsible innovation, encouraging partnership with bioethicists and policy makers throughout the technological development process. Read more about our aims and vision at</w:t>
      </w:r>
      <w:r w:rsidRPr="00CF2BF1">
        <w:rPr>
          <w:sz w:val="22"/>
          <w:szCs w:val="20"/>
        </w:rPr>
        <w:t xml:space="preserve"> </w:t>
      </w:r>
      <w:hyperlink r:id="rId8" w:history="1">
        <w:r w:rsidRPr="00CF2BF1">
          <w:rPr>
            <w:rStyle w:val="Hyperlink"/>
            <w:rFonts w:asciiTheme="minorHAnsi" w:hAnsiTheme="minorHAnsi"/>
            <w:bCs/>
            <w:sz w:val="22"/>
          </w:rPr>
          <w:t>https://neuromodplus.org/</w:t>
        </w:r>
      </w:hyperlink>
      <w:r w:rsidRPr="00CF2BF1">
        <w:rPr>
          <w:rFonts w:asciiTheme="minorHAnsi" w:hAnsiTheme="minorHAnsi"/>
          <w:bCs/>
          <w:sz w:val="22"/>
        </w:rPr>
        <w:t>.</w:t>
      </w:r>
    </w:p>
    <w:p w14:paraId="61C7F33A" w14:textId="77777777" w:rsidR="00F95600" w:rsidRPr="00F95600" w:rsidRDefault="00F95600" w:rsidP="00F95600">
      <w:pPr>
        <w:pStyle w:val="ListParagraph"/>
        <w:spacing w:after="0" w:line="240" w:lineRule="auto"/>
        <w:rPr>
          <w:rFonts w:asciiTheme="minorHAnsi" w:hAnsiTheme="minorHAnsi"/>
          <w:b/>
          <w:sz w:val="20"/>
          <w:szCs w:val="20"/>
        </w:rPr>
      </w:pPr>
    </w:p>
    <w:p w14:paraId="3A466124" w14:textId="19726236" w:rsidR="00BC5A5A" w:rsidRPr="00813158" w:rsidRDefault="00DF3DDF" w:rsidP="00F95600">
      <w:pPr>
        <w:pStyle w:val="BodyText"/>
        <w:rPr>
          <w:rFonts w:asciiTheme="minorHAnsi" w:eastAsia="Calibri" w:hAnsiTheme="minorHAnsi" w:cs="Times New Roman"/>
          <w:bCs/>
          <w:color w:val="0F243E" w:themeColor="text2" w:themeShade="80"/>
          <w:lang w:val="en-GB"/>
        </w:rPr>
      </w:pPr>
      <w:r w:rsidRPr="00813158">
        <w:rPr>
          <w:rFonts w:asciiTheme="minorHAnsi" w:eastAsia="Calibri" w:hAnsiTheme="minorHAnsi" w:cs="Times New Roman"/>
          <w:b/>
          <w:color w:val="0F243E" w:themeColor="text2" w:themeShade="80"/>
          <w:lang w:val="en-GB"/>
        </w:rPr>
        <w:t xml:space="preserve">Neuromod+ Early Career Researcher (ECR) </w:t>
      </w:r>
      <w:r w:rsidR="0074063A" w:rsidRPr="00813158">
        <w:rPr>
          <w:rFonts w:asciiTheme="minorHAnsi" w:eastAsia="Calibri" w:hAnsiTheme="minorHAnsi" w:cs="Times New Roman"/>
          <w:b/>
          <w:color w:val="0F243E" w:themeColor="text2" w:themeShade="80"/>
          <w:lang w:val="en-GB"/>
        </w:rPr>
        <w:t>awards</w:t>
      </w:r>
      <w:r w:rsidR="0074063A" w:rsidRPr="00813158">
        <w:rPr>
          <w:rFonts w:asciiTheme="minorHAnsi" w:eastAsia="Calibri" w:hAnsiTheme="minorHAnsi" w:cs="Times New Roman"/>
          <w:bCs/>
          <w:color w:val="0F243E" w:themeColor="text2" w:themeShade="80"/>
          <w:lang w:val="en-GB"/>
        </w:rPr>
        <w:t xml:space="preserve"> </w:t>
      </w:r>
      <w:r w:rsidRPr="00813158">
        <w:rPr>
          <w:rFonts w:asciiTheme="minorHAnsi" w:eastAsia="Calibri" w:hAnsiTheme="minorHAnsi" w:cs="Times New Roman"/>
          <w:bCs/>
          <w:color w:val="0F243E" w:themeColor="text2" w:themeShade="80"/>
          <w:lang w:val="en-GB"/>
        </w:rPr>
        <w:t>aim to support ECR training and development</w:t>
      </w:r>
      <w:r w:rsidR="00EC40CB" w:rsidRPr="00813158">
        <w:rPr>
          <w:rFonts w:asciiTheme="minorHAnsi" w:eastAsia="Calibri" w:hAnsiTheme="minorHAnsi" w:cs="Times New Roman"/>
          <w:bCs/>
          <w:color w:val="0F243E" w:themeColor="text2" w:themeShade="80"/>
          <w:lang w:val="en-GB"/>
        </w:rPr>
        <w:t xml:space="preserve">, </w:t>
      </w:r>
      <w:r w:rsidRPr="00813158">
        <w:rPr>
          <w:rFonts w:asciiTheme="minorHAnsi" w:eastAsia="Calibri" w:hAnsiTheme="minorHAnsi" w:cs="Times New Roman"/>
          <w:bCs/>
          <w:color w:val="0F243E" w:themeColor="text2" w:themeShade="80"/>
          <w:lang w:val="en-GB"/>
        </w:rPr>
        <w:t>encourage collaboration between Neuromod+ members</w:t>
      </w:r>
      <w:r w:rsidR="002F7359" w:rsidRPr="00813158">
        <w:rPr>
          <w:rFonts w:asciiTheme="minorHAnsi" w:eastAsia="Calibri" w:hAnsiTheme="minorHAnsi" w:cs="Times New Roman"/>
          <w:bCs/>
          <w:color w:val="0F243E" w:themeColor="text2" w:themeShade="80"/>
          <w:lang w:val="en-GB"/>
        </w:rPr>
        <w:t>,</w:t>
      </w:r>
      <w:r w:rsidRPr="00813158">
        <w:rPr>
          <w:rFonts w:asciiTheme="minorHAnsi" w:eastAsia="Calibri" w:hAnsiTheme="minorHAnsi" w:cs="Times New Roman"/>
          <w:bCs/>
          <w:color w:val="0F243E" w:themeColor="text2" w:themeShade="80"/>
          <w:lang w:val="en-GB"/>
        </w:rPr>
        <w:t xml:space="preserve"> </w:t>
      </w:r>
      <w:r w:rsidR="00EC40CB" w:rsidRPr="00813158">
        <w:rPr>
          <w:rFonts w:asciiTheme="minorHAnsi" w:eastAsia="Calibri" w:hAnsiTheme="minorHAnsi" w:cs="Times New Roman"/>
          <w:bCs/>
          <w:color w:val="0F243E" w:themeColor="text2" w:themeShade="80"/>
          <w:lang w:val="en-GB"/>
        </w:rPr>
        <w:t>and further network research goals</w:t>
      </w:r>
      <w:r w:rsidRPr="00813158">
        <w:rPr>
          <w:rFonts w:asciiTheme="minorHAnsi" w:eastAsia="Calibri" w:hAnsiTheme="minorHAnsi" w:cs="Times New Roman"/>
          <w:bCs/>
          <w:color w:val="0F243E" w:themeColor="text2" w:themeShade="80"/>
          <w:lang w:val="en-GB"/>
        </w:rPr>
        <w:t xml:space="preserve">.  </w:t>
      </w:r>
    </w:p>
    <w:p w14:paraId="3BE3B80B" w14:textId="77777777" w:rsidR="00BC5A5A" w:rsidRDefault="00BC5A5A" w:rsidP="00F95600">
      <w:pPr>
        <w:pStyle w:val="BodyText"/>
        <w:rPr>
          <w:rFonts w:asciiTheme="minorHAnsi" w:eastAsia="Calibri" w:hAnsiTheme="minorHAnsi" w:cs="Times New Roman"/>
          <w:bCs/>
          <w:color w:val="0F243E" w:themeColor="text2" w:themeShade="80"/>
          <w:sz w:val="22"/>
          <w:szCs w:val="22"/>
          <w:lang w:val="en-GB"/>
        </w:rPr>
      </w:pPr>
    </w:p>
    <w:p w14:paraId="2E770C60" w14:textId="77777777" w:rsidR="00F453E3" w:rsidRPr="00F453E3" w:rsidRDefault="00F453E3" w:rsidP="00F453E3">
      <w:pPr>
        <w:spacing w:after="120" w:line="240" w:lineRule="auto"/>
        <w:rPr>
          <w:rFonts w:asciiTheme="minorHAnsi" w:hAnsiTheme="minorHAnsi"/>
          <w:b/>
          <w:szCs w:val="24"/>
        </w:rPr>
      </w:pPr>
      <w:r w:rsidRPr="00F453E3">
        <w:rPr>
          <w:rFonts w:asciiTheme="minorHAnsi" w:hAnsiTheme="minorHAnsi"/>
          <w:b/>
          <w:szCs w:val="24"/>
        </w:rPr>
        <w:t>Scope</w:t>
      </w:r>
    </w:p>
    <w:p w14:paraId="5D9C9BBB" w14:textId="58DCD33F" w:rsidR="00BC5A5A" w:rsidRDefault="009A736C" w:rsidP="00F95600">
      <w:pPr>
        <w:pStyle w:val="BodyText"/>
        <w:rPr>
          <w:rFonts w:asciiTheme="minorHAnsi" w:eastAsia="Calibri" w:hAnsiTheme="minorHAnsi" w:cs="Times New Roman"/>
          <w:bCs/>
          <w:color w:val="0F243E" w:themeColor="text2" w:themeShade="80"/>
          <w:sz w:val="22"/>
          <w:szCs w:val="22"/>
          <w:lang w:val="en-GB"/>
        </w:rPr>
      </w:pPr>
      <w:r>
        <w:rPr>
          <w:rFonts w:asciiTheme="minorHAnsi" w:eastAsia="Calibri" w:hAnsiTheme="minorHAnsi" w:cs="Times New Roman"/>
          <w:bCs/>
          <w:color w:val="0F243E" w:themeColor="text2" w:themeShade="80"/>
          <w:sz w:val="22"/>
          <w:szCs w:val="22"/>
          <w:lang w:val="en-GB"/>
        </w:rPr>
        <w:t xml:space="preserve">In this call, we invite </w:t>
      </w:r>
      <w:r w:rsidR="00DF3DDF" w:rsidRPr="00CF2BF1">
        <w:rPr>
          <w:rFonts w:asciiTheme="minorHAnsi" w:eastAsia="Calibri" w:hAnsiTheme="minorHAnsi" w:cs="Times New Roman"/>
          <w:bCs/>
          <w:color w:val="0F243E" w:themeColor="text2" w:themeShade="80"/>
          <w:sz w:val="22"/>
          <w:szCs w:val="22"/>
          <w:lang w:val="en-GB"/>
        </w:rPr>
        <w:t xml:space="preserve">ECRs </w:t>
      </w:r>
      <w:r>
        <w:rPr>
          <w:rFonts w:asciiTheme="minorHAnsi" w:eastAsia="Calibri" w:hAnsiTheme="minorHAnsi" w:cs="Times New Roman"/>
          <w:bCs/>
          <w:color w:val="0F243E" w:themeColor="text2" w:themeShade="80"/>
          <w:sz w:val="22"/>
          <w:szCs w:val="22"/>
          <w:lang w:val="en-GB"/>
        </w:rPr>
        <w:t xml:space="preserve">to submit proposals for </w:t>
      </w:r>
      <w:r w:rsidR="00FA354E">
        <w:rPr>
          <w:rFonts w:asciiTheme="minorHAnsi" w:eastAsia="Calibri" w:hAnsiTheme="minorHAnsi" w:cs="Times New Roman"/>
          <w:bCs/>
          <w:color w:val="0F243E" w:themeColor="text2" w:themeShade="80"/>
          <w:sz w:val="22"/>
          <w:szCs w:val="22"/>
          <w:lang w:val="en-GB"/>
        </w:rPr>
        <w:t xml:space="preserve">awards of </w:t>
      </w:r>
      <w:r w:rsidR="00DF3DDF" w:rsidRPr="00CF2BF1">
        <w:rPr>
          <w:rFonts w:asciiTheme="minorHAnsi" w:eastAsia="Calibri" w:hAnsiTheme="minorHAnsi" w:cs="Times New Roman"/>
          <w:bCs/>
          <w:color w:val="0F243E" w:themeColor="text2" w:themeShade="80"/>
          <w:sz w:val="22"/>
          <w:szCs w:val="22"/>
          <w:lang w:val="en-GB"/>
        </w:rPr>
        <w:t xml:space="preserve">up to £2,000 </w:t>
      </w:r>
      <w:r w:rsidR="00FA354E">
        <w:rPr>
          <w:rFonts w:asciiTheme="minorHAnsi" w:eastAsia="Calibri" w:hAnsiTheme="minorHAnsi" w:cs="Times New Roman"/>
          <w:bCs/>
          <w:color w:val="0F243E" w:themeColor="text2" w:themeShade="80"/>
          <w:sz w:val="22"/>
          <w:szCs w:val="22"/>
          <w:lang w:val="en-GB"/>
        </w:rPr>
        <w:t xml:space="preserve">to fund </w:t>
      </w:r>
      <w:r w:rsidR="00BC5A5A">
        <w:rPr>
          <w:rFonts w:asciiTheme="minorHAnsi" w:eastAsia="Calibri" w:hAnsiTheme="minorHAnsi" w:cs="Times New Roman"/>
          <w:bCs/>
          <w:color w:val="0F243E" w:themeColor="text2" w:themeShade="80"/>
          <w:sz w:val="22"/>
          <w:szCs w:val="22"/>
          <w:lang w:val="en-GB"/>
        </w:rPr>
        <w:t xml:space="preserve">activities </w:t>
      </w:r>
      <w:r w:rsidR="00FA354E">
        <w:rPr>
          <w:rFonts w:asciiTheme="minorHAnsi" w:eastAsia="Calibri" w:hAnsiTheme="minorHAnsi" w:cs="Times New Roman"/>
          <w:bCs/>
          <w:color w:val="0F243E" w:themeColor="text2" w:themeShade="80"/>
          <w:sz w:val="22"/>
          <w:szCs w:val="22"/>
          <w:lang w:val="en-GB"/>
        </w:rPr>
        <w:t xml:space="preserve">that </w:t>
      </w:r>
      <w:r w:rsidR="00BC5A5A">
        <w:rPr>
          <w:rFonts w:asciiTheme="minorHAnsi" w:eastAsia="Calibri" w:hAnsiTheme="minorHAnsi" w:cs="Times New Roman"/>
          <w:bCs/>
          <w:color w:val="0F243E" w:themeColor="text2" w:themeShade="80"/>
          <w:sz w:val="22"/>
          <w:szCs w:val="22"/>
          <w:lang w:val="en-GB"/>
        </w:rPr>
        <w:t>align with network aims or priorities</w:t>
      </w:r>
      <w:r>
        <w:rPr>
          <w:rFonts w:asciiTheme="minorHAnsi" w:eastAsia="Calibri" w:hAnsiTheme="minorHAnsi" w:cs="Times New Roman"/>
          <w:bCs/>
          <w:color w:val="0F243E" w:themeColor="text2" w:themeShade="80"/>
          <w:sz w:val="22"/>
          <w:szCs w:val="22"/>
          <w:lang w:val="en-GB"/>
        </w:rPr>
        <w:t xml:space="preserve">.  </w:t>
      </w:r>
      <w:r w:rsidR="00FA354E">
        <w:rPr>
          <w:rFonts w:asciiTheme="minorHAnsi" w:eastAsia="Calibri" w:hAnsiTheme="minorHAnsi" w:cs="Times New Roman"/>
          <w:bCs/>
          <w:color w:val="0F243E" w:themeColor="text2" w:themeShade="80"/>
          <w:sz w:val="22"/>
          <w:szCs w:val="22"/>
          <w:lang w:val="en-GB"/>
        </w:rPr>
        <w:t>Some e</w:t>
      </w:r>
      <w:r>
        <w:rPr>
          <w:rFonts w:asciiTheme="minorHAnsi" w:eastAsia="Calibri" w:hAnsiTheme="minorHAnsi" w:cs="Times New Roman"/>
          <w:bCs/>
          <w:color w:val="0F243E" w:themeColor="text2" w:themeShade="80"/>
          <w:sz w:val="22"/>
          <w:szCs w:val="22"/>
          <w:lang w:val="en-GB"/>
        </w:rPr>
        <w:t>xamples are</w:t>
      </w:r>
      <w:r w:rsidR="00FA354E">
        <w:rPr>
          <w:rFonts w:asciiTheme="minorHAnsi" w:eastAsia="Calibri" w:hAnsiTheme="minorHAnsi" w:cs="Times New Roman"/>
          <w:bCs/>
          <w:color w:val="0F243E" w:themeColor="text2" w:themeShade="80"/>
          <w:sz w:val="22"/>
          <w:szCs w:val="22"/>
          <w:lang w:val="en-GB"/>
        </w:rPr>
        <w:t xml:space="preserve"> provided below, but we </w:t>
      </w:r>
      <w:r w:rsidR="00FA354E" w:rsidRPr="00FA354E">
        <w:rPr>
          <w:rFonts w:asciiTheme="minorHAnsi" w:eastAsia="Calibri" w:hAnsiTheme="minorHAnsi" w:cs="Times New Roman"/>
          <w:bCs/>
          <w:color w:val="0F243E" w:themeColor="text2" w:themeShade="80"/>
          <w:sz w:val="22"/>
          <w:szCs w:val="22"/>
          <w:lang w:val="en-GB"/>
        </w:rPr>
        <w:t xml:space="preserve">welcome </w:t>
      </w:r>
      <w:r w:rsidR="002F7359">
        <w:rPr>
          <w:rFonts w:asciiTheme="minorHAnsi" w:eastAsia="Calibri" w:hAnsiTheme="minorHAnsi" w:cs="Times New Roman"/>
          <w:bCs/>
          <w:color w:val="0F243E" w:themeColor="text2" w:themeShade="80"/>
          <w:sz w:val="22"/>
          <w:szCs w:val="22"/>
          <w:lang w:val="en-GB"/>
        </w:rPr>
        <w:t>proposal</w:t>
      </w:r>
      <w:r w:rsidR="00FA354E" w:rsidRPr="00FA354E">
        <w:rPr>
          <w:rFonts w:asciiTheme="minorHAnsi" w:eastAsia="Calibri" w:hAnsiTheme="minorHAnsi" w:cs="Times New Roman"/>
          <w:bCs/>
          <w:color w:val="0F243E" w:themeColor="text2" w:themeShade="80"/>
          <w:sz w:val="22"/>
          <w:szCs w:val="22"/>
          <w:lang w:val="en-GB"/>
        </w:rPr>
        <w:t xml:space="preserve">s for alternative </w:t>
      </w:r>
      <w:r w:rsidR="00FA354E">
        <w:rPr>
          <w:rFonts w:asciiTheme="minorHAnsi" w:eastAsia="Calibri" w:hAnsiTheme="minorHAnsi" w:cs="Times New Roman"/>
          <w:bCs/>
          <w:color w:val="0F243E" w:themeColor="text2" w:themeShade="80"/>
          <w:sz w:val="22"/>
          <w:szCs w:val="22"/>
          <w:lang w:val="en-GB"/>
        </w:rPr>
        <w:t>activities</w:t>
      </w:r>
      <w:r w:rsidR="00BC5A5A">
        <w:rPr>
          <w:rFonts w:asciiTheme="minorHAnsi" w:eastAsia="Calibri" w:hAnsiTheme="minorHAnsi" w:cs="Times New Roman"/>
          <w:bCs/>
          <w:color w:val="0F243E" w:themeColor="text2" w:themeShade="80"/>
          <w:sz w:val="22"/>
          <w:szCs w:val="22"/>
          <w:lang w:val="en-GB"/>
        </w:rPr>
        <w:t>:</w:t>
      </w:r>
    </w:p>
    <w:p w14:paraId="38118D05" w14:textId="77777777" w:rsidR="009A736C" w:rsidRDefault="009A736C" w:rsidP="00F95600">
      <w:pPr>
        <w:pStyle w:val="BodyText"/>
        <w:rPr>
          <w:rFonts w:asciiTheme="minorHAnsi" w:eastAsia="Calibri" w:hAnsiTheme="minorHAnsi" w:cs="Times New Roman"/>
          <w:bCs/>
          <w:color w:val="0F243E" w:themeColor="text2" w:themeShade="80"/>
          <w:sz w:val="22"/>
          <w:szCs w:val="22"/>
          <w:lang w:val="en-GB"/>
        </w:rPr>
      </w:pPr>
    </w:p>
    <w:p w14:paraId="017F337E" w14:textId="65F0984B" w:rsidR="00BC5A5A" w:rsidRDefault="00DF3DDF" w:rsidP="009A736C">
      <w:pPr>
        <w:pStyle w:val="ListParagraph"/>
        <w:numPr>
          <w:ilvl w:val="0"/>
          <w:numId w:val="18"/>
        </w:numPr>
        <w:spacing w:after="120" w:line="240" w:lineRule="auto"/>
        <w:rPr>
          <w:rFonts w:asciiTheme="minorHAnsi" w:hAnsiTheme="minorHAnsi"/>
          <w:bCs/>
          <w:sz w:val="22"/>
        </w:rPr>
      </w:pPr>
      <w:r w:rsidRPr="00CF2BF1">
        <w:rPr>
          <w:rFonts w:asciiTheme="minorHAnsi" w:hAnsiTheme="minorHAnsi"/>
          <w:bCs/>
          <w:sz w:val="22"/>
        </w:rPr>
        <w:t>a visit to another Neuromod+ affiliated research group or organisation, to acquire new skills or use techniques that they would not normally be able to use at their home research group</w:t>
      </w:r>
      <w:r w:rsidR="009A736C">
        <w:rPr>
          <w:rFonts w:asciiTheme="minorHAnsi" w:hAnsiTheme="minorHAnsi"/>
          <w:bCs/>
          <w:sz w:val="22"/>
        </w:rPr>
        <w:t xml:space="preserve">, or to collaborate on </w:t>
      </w:r>
      <w:r w:rsidR="00EC40CB">
        <w:rPr>
          <w:rFonts w:asciiTheme="minorHAnsi" w:hAnsiTheme="minorHAnsi"/>
          <w:bCs/>
          <w:sz w:val="22"/>
        </w:rPr>
        <w:t xml:space="preserve">a project </w:t>
      </w:r>
      <w:r w:rsidR="009A736C">
        <w:rPr>
          <w:rFonts w:asciiTheme="minorHAnsi" w:hAnsiTheme="minorHAnsi"/>
          <w:bCs/>
          <w:sz w:val="22"/>
        </w:rPr>
        <w:t xml:space="preserve">that aligns with </w:t>
      </w:r>
      <w:r w:rsidR="009A736C" w:rsidRPr="00CF2BF1">
        <w:rPr>
          <w:rFonts w:asciiTheme="minorHAnsi" w:hAnsiTheme="minorHAnsi"/>
          <w:bCs/>
          <w:sz w:val="22"/>
        </w:rPr>
        <w:t>network goals,</w:t>
      </w:r>
    </w:p>
    <w:p w14:paraId="54C42871" w14:textId="5A0F6231" w:rsidR="00BC5A5A" w:rsidRDefault="00BC5A5A" w:rsidP="009A736C">
      <w:pPr>
        <w:pStyle w:val="ListParagraph"/>
        <w:numPr>
          <w:ilvl w:val="0"/>
          <w:numId w:val="18"/>
        </w:numPr>
        <w:spacing w:after="120" w:line="240" w:lineRule="auto"/>
        <w:rPr>
          <w:rFonts w:asciiTheme="minorHAnsi" w:hAnsiTheme="minorHAnsi"/>
          <w:bCs/>
          <w:sz w:val="22"/>
        </w:rPr>
      </w:pPr>
      <w:r>
        <w:rPr>
          <w:rFonts w:asciiTheme="minorHAnsi" w:hAnsiTheme="minorHAnsi"/>
          <w:bCs/>
          <w:sz w:val="22"/>
        </w:rPr>
        <w:t>attendance at a UK or international conference to present research within the network’s remit</w:t>
      </w:r>
      <w:r w:rsidR="00EC40CB">
        <w:rPr>
          <w:rFonts w:asciiTheme="minorHAnsi" w:hAnsiTheme="minorHAnsi"/>
          <w:bCs/>
          <w:sz w:val="22"/>
        </w:rPr>
        <w:t>,</w:t>
      </w:r>
    </w:p>
    <w:p w14:paraId="2255173C" w14:textId="4EB3A9F1" w:rsidR="00001A0F" w:rsidRDefault="009A736C" w:rsidP="009A736C">
      <w:pPr>
        <w:pStyle w:val="ListParagraph"/>
        <w:numPr>
          <w:ilvl w:val="0"/>
          <w:numId w:val="18"/>
        </w:numPr>
        <w:spacing w:after="120" w:line="240" w:lineRule="auto"/>
        <w:rPr>
          <w:rFonts w:asciiTheme="minorHAnsi" w:hAnsiTheme="minorHAnsi"/>
          <w:bCs/>
          <w:sz w:val="22"/>
        </w:rPr>
      </w:pPr>
      <w:r>
        <w:rPr>
          <w:rFonts w:asciiTheme="minorHAnsi" w:hAnsiTheme="minorHAnsi"/>
          <w:bCs/>
          <w:sz w:val="22"/>
        </w:rPr>
        <w:t xml:space="preserve">organising a talk/workshop </w:t>
      </w:r>
      <w:r w:rsidR="00B31688">
        <w:rPr>
          <w:rFonts w:asciiTheme="minorHAnsi" w:hAnsiTheme="minorHAnsi"/>
          <w:bCs/>
          <w:sz w:val="22"/>
        </w:rPr>
        <w:t>on a topic relevant to the network</w:t>
      </w:r>
    </w:p>
    <w:p w14:paraId="4E1E6046" w14:textId="6582C8FA" w:rsidR="000F6169" w:rsidRPr="000F6169" w:rsidRDefault="001824B0" w:rsidP="000F6169">
      <w:pPr>
        <w:pStyle w:val="ListParagraph"/>
        <w:numPr>
          <w:ilvl w:val="0"/>
          <w:numId w:val="18"/>
        </w:numPr>
        <w:spacing w:after="120" w:line="240" w:lineRule="auto"/>
        <w:rPr>
          <w:rFonts w:asciiTheme="minorHAnsi" w:hAnsiTheme="minorHAnsi"/>
          <w:bCs/>
          <w:sz w:val="22"/>
        </w:rPr>
      </w:pPr>
      <w:r>
        <w:rPr>
          <w:rFonts w:asciiTheme="minorHAnsi" w:hAnsiTheme="minorHAnsi"/>
          <w:bCs/>
          <w:sz w:val="22"/>
        </w:rPr>
        <w:t>arranging/attending a training session on a neuromodulation technique</w:t>
      </w:r>
      <w:r w:rsidR="000F6169">
        <w:rPr>
          <w:rFonts w:asciiTheme="minorHAnsi" w:hAnsiTheme="minorHAnsi"/>
          <w:bCs/>
          <w:sz w:val="22"/>
        </w:rPr>
        <w:t xml:space="preserve"> within the network’s remit.</w:t>
      </w:r>
    </w:p>
    <w:p w14:paraId="450E992A" w14:textId="77777777" w:rsidR="00F95600" w:rsidRPr="00F95600" w:rsidRDefault="00F95600" w:rsidP="00F95600">
      <w:pPr>
        <w:pStyle w:val="ListParagraph"/>
        <w:spacing w:after="0" w:line="240" w:lineRule="auto"/>
        <w:rPr>
          <w:rFonts w:asciiTheme="minorHAnsi" w:hAnsiTheme="minorHAnsi"/>
          <w:b/>
          <w:sz w:val="20"/>
          <w:szCs w:val="20"/>
        </w:rPr>
      </w:pPr>
    </w:p>
    <w:p w14:paraId="0294B66D" w14:textId="77777777" w:rsidR="00173BD8" w:rsidRPr="00CF2BF1" w:rsidRDefault="00173BD8" w:rsidP="00173BD8">
      <w:pPr>
        <w:spacing w:after="120" w:line="240" w:lineRule="auto"/>
        <w:rPr>
          <w:rFonts w:asciiTheme="minorHAnsi" w:hAnsiTheme="minorHAnsi"/>
          <w:b/>
          <w:szCs w:val="24"/>
        </w:rPr>
      </w:pPr>
      <w:r w:rsidRPr="00CF2BF1">
        <w:rPr>
          <w:rFonts w:asciiTheme="minorHAnsi" w:hAnsiTheme="minorHAnsi"/>
          <w:b/>
          <w:szCs w:val="24"/>
        </w:rPr>
        <w:t>Eligibility</w:t>
      </w:r>
    </w:p>
    <w:p w14:paraId="1E273191" w14:textId="77777777" w:rsidR="00173BD8" w:rsidRPr="00173BD8" w:rsidRDefault="00173BD8" w:rsidP="00173BD8">
      <w:pPr>
        <w:spacing w:after="120" w:line="240" w:lineRule="auto"/>
        <w:rPr>
          <w:rFonts w:asciiTheme="minorHAnsi" w:hAnsiTheme="minorHAnsi"/>
          <w:bCs/>
          <w:sz w:val="22"/>
        </w:rPr>
      </w:pPr>
      <w:r w:rsidRPr="00CF2BF1">
        <w:rPr>
          <w:rFonts w:asciiTheme="minorHAnsi" w:hAnsiTheme="minorHAnsi"/>
          <w:bCs/>
          <w:sz w:val="22"/>
        </w:rPr>
        <w:t xml:space="preserve">The scheme is open to ECR members of Neuromod+ who are based at a UK organisation that meets the </w:t>
      </w:r>
      <w:hyperlink r:id="rId9" w:anchor="contents-list" w:history="1">
        <w:r w:rsidRPr="00CF2BF1">
          <w:rPr>
            <w:rStyle w:val="Hyperlink"/>
            <w:rFonts w:asciiTheme="minorHAnsi" w:hAnsiTheme="minorHAnsi"/>
            <w:bCs/>
            <w:sz w:val="22"/>
          </w:rPr>
          <w:t>UKRI criteria to receive funding</w:t>
        </w:r>
      </w:hyperlink>
      <w:r w:rsidRPr="00CF2BF1">
        <w:rPr>
          <w:rFonts w:asciiTheme="minorHAnsi" w:hAnsiTheme="minorHAnsi"/>
          <w:bCs/>
          <w:sz w:val="22"/>
        </w:rPr>
        <w:t>. For this funding call, Neuromod+ considers an ECR as a member who is:</w:t>
      </w:r>
    </w:p>
    <w:p w14:paraId="60A54378" w14:textId="77777777" w:rsidR="00173BD8" w:rsidRPr="00CF2BF1" w:rsidRDefault="00173BD8" w:rsidP="00173BD8">
      <w:pPr>
        <w:pStyle w:val="ListParagraph"/>
        <w:numPr>
          <w:ilvl w:val="0"/>
          <w:numId w:val="18"/>
        </w:numPr>
        <w:spacing w:after="120" w:line="240" w:lineRule="auto"/>
        <w:rPr>
          <w:rFonts w:asciiTheme="minorHAnsi" w:hAnsiTheme="minorHAnsi"/>
          <w:bCs/>
          <w:sz w:val="22"/>
        </w:rPr>
      </w:pPr>
      <w:r w:rsidRPr="00CF2BF1">
        <w:rPr>
          <w:rFonts w:asciiTheme="minorHAnsi" w:hAnsiTheme="minorHAnsi"/>
          <w:bCs/>
          <w:sz w:val="22"/>
        </w:rPr>
        <w:t>within eight years of their PhD viva, or</w:t>
      </w:r>
    </w:p>
    <w:p w14:paraId="3F1A417D" w14:textId="77777777" w:rsidR="00173BD8" w:rsidRDefault="00173BD8" w:rsidP="00173BD8">
      <w:pPr>
        <w:pStyle w:val="ListParagraph"/>
        <w:numPr>
          <w:ilvl w:val="0"/>
          <w:numId w:val="18"/>
        </w:numPr>
        <w:spacing w:after="120" w:line="240" w:lineRule="auto"/>
        <w:rPr>
          <w:rFonts w:asciiTheme="minorHAnsi" w:hAnsiTheme="minorHAnsi"/>
          <w:bCs/>
          <w:sz w:val="22"/>
        </w:rPr>
      </w:pPr>
      <w:r w:rsidRPr="00CF2BF1">
        <w:rPr>
          <w:rFonts w:asciiTheme="minorHAnsi" w:hAnsiTheme="minorHAnsi"/>
          <w:bCs/>
          <w:sz w:val="22"/>
        </w:rPr>
        <w:t>within six years of their first academic appointment (where research or teaching is the primary role)</w:t>
      </w:r>
      <w:r>
        <w:rPr>
          <w:rFonts w:asciiTheme="minorHAnsi" w:hAnsiTheme="minorHAnsi"/>
          <w:bCs/>
          <w:sz w:val="22"/>
        </w:rPr>
        <w:t>.</w:t>
      </w:r>
    </w:p>
    <w:p w14:paraId="6D4F2BA7" w14:textId="164B91FE" w:rsidR="00173BD8" w:rsidRPr="00173BD8" w:rsidRDefault="00173BD8" w:rsidP="00173BD8">
      <w:pPr>
        <w:spacing w:after="120" w:line="240" w:lineRule="auto"/>
        <w:rPr>
          <w:rFonts w:asciiTheme="minorHAnsi" w:hAnsiTheme="minorHAnsi"/>
          <w:b/>
          <w:szCs w:val="24"/>
        </w:rPr>
      </w:pPr>
      <w:r w:rsidRPr="00173BD8">
        <w:rPr>
          <w:rFonts w:asciiTheme="minorHAnsi" w:hAnsiTheme="minorHAnsi"/>
          <w:b/>
          <w:szCs w:val="24"/>
        </w:rPr>
        <w:t xml:space="preserve">Unfortunately, </w:t>
      </w:r>
      <w:r>
        <w:rPr>
          <w:rFonts w:asciiTheme="minorHAnsi" w:hAnsiTheme="minorHAnsi"/>
          <w:b/>
          <w:szCs w:val="24"/>
        </w:rPr>
        <w:t xml:space="preserve">due to funding restrictions </w:t>
      </w:r>
      <w:r w:rsidRPr="00173BD8">
        <w:rPr>
          <w:rFonts w:asciiTheme="minorHAnsi" w:hAnsiTheme="minorHAnsi"/>
          <w:b/>
          <w:szCs w:val="24"/>
        </w:rPr>
        <w:t xml:space="preserve">we are not able to support students </w:t>
      </w:r>
      <w:r>
        <w:rPr>
          <w:rFonts w:asciiTheme="minorHAnsi" w:hAnsiTheme="minorHAnsi"/>
          <w:b/>
          <w:szCs w:val="24"/>
        </w:rPr>
        <w:t xml:space="preserve">in </w:t>
      </w:r>
      <w:r w:rsidRPr="00173BD8">
        <w:rPr>
          <w:rFonts w:asciiTheme="minorHAnsi" w:hAnsiTheme="minorHAnsi"/>
          <w:b/>
          <w:szCs w:val="24"/>
        </w:rPr>
        <w:t>this call.</w:t>
      </w:r>
    </w:p>
    <w:p w14:paraId="208564C0" w14:textId="77777777" w:rsidR="00173BD8" w:rsidRPr="00F95600" w:rsidRDefault="00173BD8" w:rsidP="00173BD8">
      <w:pPr>
        <w:pStyle w:val="ListParagraph"/>
        <w:spacing w:after="0" w:line="240" w:lineRule="auto"/>
        <w:rPr>
          <w:rFonts w:asciiTheme="minorHAnsi" w:hAnsiTheme="minorHAnsi"/>
          <w:b/>
          <w:sz w:val="20"/>
          <w:szCs w:val="20"/>
        </w:rPr>
      </w:pPr>
    </w:p>
    <w:p w14:paraId="625D7E6D" w14:textId="77777777" w:rsidR="00F453E3" w:rsidRDefault="00D56679" w:rsidP="00F453E3">
      <w:pPr>
        <w:spacing w:after="120" w:line="240" w:lineRule="auto"/>
        <w:rPr>
          <w:rFonts w:asciiTheme="minorHAnsi" w:hAnsiTheme="minorHAnsi"/>
          <w:b/>
          <w:szCs w:val="24"/>
        </w:rPr>
      </w:pPr>
      <w:r>
        <w:rPr>
          <w:rFonts w:asciiTheme="minorHAnsi" w:hAnsiTheme="minorHAnsi"/>
          <w:b/>
          <w:szCs w:val="24"/>
        </w:rPr>
        <w:t>Conditions</w:t>
      </w:r>
    </w:p>
    <w:p w14:paraId="4F356C55" w14:textId="67AE570D" w:rsidR="00F453E3" w:rsidRPr="0034621C" w:rsidRDefault="00B31688" w:rsidP="0034621C">
      <w:pPr>
        <w:pStyle w:val="ListParagraph"/>
        <w:numPr>
          <w:ilvl w:val="0"/>
          <w:numId w:val="18"/>
        </w:numPr>
        <w:spacing w:after="120" w:line="240" w:lineRule="auto"/>
        <w:rPr>
          <w:rFonts w:asciiTheme="minorHAnsi" w:hAnsiTheme="minorHAnsi"/>
          <w:bCs/>
          <w:sz w:val="22"/>
        </w:rPr>
      </w:pPr>
      <w:r>
        <w:rPr>
          <w:rFonts w:asciiTheme="minorHAnsi" w:hAnsiTheme="minorHAnsi"/>
          <w:bCs/>
          <w:sz w:val="22"/>
        </w:rPr>
        <w:t>A</w:t>
      </w:r>
      <w:r w:rsidR="00F453E3" w:rsidRPr="00F453E3">
        <w:rPr>
          <w:rFonts w:asciiTheme="minorHAnsi" w:hAnsiTheme="minorHAnsi"/>
          <w:bCs/>
          <w:sz w:val="22"/>
        </w:rPr>
        <w:t xml:space="preserve">ctivities </w:t>
      </w:r>
      <w:r w:rsidR="0034621C">
        <w:rPr>
          <w:rFonts w:asciiTheme="minorHAnsi" w:hAnsiTheme="minorHAnsi"/>
          <w:bCs/>
          <w:sz w:val="22"/>
        </w:rPr>
        <w:t xml:space="preserve">must normally be </w:t>
      </w:r>
      <w:r w:rsidR="00F453E3" w:rsidRPr="00F453E3">
        <w:rPr>
          <w:rFonts w:asciiTheme="minorHAnsi" w:hAnsiTheme="minorHAnsi"/>
          <w:bCs/>
          <w:sz w:val="22"/>
        </w:rPr>
        <w:t>paid for up-front by the applicant</w:t>
      </w:r>
      <w:r w:rsidR="00A478A4">
        <w:rPr>
          <w:rFonts w:asciiTheme="minorHAnsi" w:hAnsiTheme="minorHAnsi"/>
          <w:bCs/>
          <w:sz w:val="22"/>
        </w:rPr>
        <w:t>,</w:t>
      </w:r>
      <w:r w:rsidR="00F453E3" w:rsidRPr="00F453E3">
        <w:rPr>
          <w:rFonts w:asciiTheme="minorHAnsi" w:hAnsiTheme="minorHAnsi"/>
          <w:bCs/>
          <w:sz w:val="22"/>
        </w:rPr>
        <w:t xml:space="preserve"> and </w:t>
      </w:r>
      <w:r>
        <w:rPr>
          <w:rFonts w:asciiTheme="minorHAnsi" w:hAnsiTheme="minorHAnsi"/>
          <w:bCs/>
          <w:sz w:val="22"/>
        </w:rPr>
        <w:t xml:space="preserve">costs </w:t>
      </w:r>
      <w:r w:rsidR="00F453E3" w:rsidRPr="00F453E3">
        <w:rPr>
          <w:rFonts w:asciiTheme="minorHAnsi" w:hAnsiTheme="minorHAnsi"/>
          <w:bCs/>
          <w:sz w:val="22"/>
        </w:rPr>
        <w:t>claimed back via expenses</w:t>
      </w:r>
      <w:r>
        <w:rPr>
          <w:rFonts w:asciiTheme="minorHAnsi" w:hAnsiTheme="minorHAnsi"/>
          <w:bCs/>
          <w:sz w:val="22"/>
        </w:rPr>
        <w:t xml:space="preserve">. In </w:t>
      </w:r>
      <w:r w:rsidR="005E24CB" w:rsidRPr="0034621C">
        <w:rPr>
          <w:rFonts w:asciiTheme="minorHAnsi" w:hAnsiTheme="minorHAnsi"/>
          <w:bCs/>
          <w:sz w:val="22"/>
        </w:rPr>
        <w:t xml:space="preserve">some cases </w:t>
      </w:r>
      <w:r>
        <w:rPr>
          <w:rFonts w:asciiTheme="minorHAnsi" w:hAnsiTheme="minorHAnsi"/>
          <w:bCs/>
          <w:sz w:val="22"/>
        </w:rPr>
        <w:t xml:space="preserve">it </w:t>
      </w:r>
      <w:r w:rsidR="005E24CB" w:rsidRPr="0034621C">
        <w:rPr>
          <w:rFonts w:asciiTheme="minorHAnsi" w:hAnsiTheme="minorHAnsi"/>
          <w:bCs/>
          <w:sz w:val="22"/>
        </w:rPr>
        <w:t xml:space="preserve">may be </w:t>
      </w:r>
      <w:r>
        <w:rPr>
          <w:rFonts w:asciiTheme="minorHAnsi" w:hAnsiTheme="minorHAnsi"/>
          <w:bCs/>
          <w:sz w:val="22"/>
        </w:rPr>
        <w:t xml:space="preserve">possible for </w:t>
      </w:r>
      <w:r w:rsidR="00F453E3" w:rsidRPr="0034621C">
        <w:rPr>
          <w:rFonts w:asciiTheme="minorHAnsi" w:hAnsiTheme="minorHAnsi"/>
          <w:bCs/>
          <w:sz w:val="22"/>
        </w:rPr>
        <w:t>Imperial College</w:t>
      </w:r>
      <w:r>
        <w:rPr>
          <w:rFonts w:asciiTheme="minorHAnsi" w:hAnsiTheme="minorHAnsi"/>
          <w:bCs/>
          <w:sz w:val="22"/>
        </w:rPr>
        <w:t xml:space="preserve"> to pay cost</w:t>
      </w:r>
      <w:r w:rsidR="00A478A4">
        <w:rPr>
          <w:rFonts w:asciiTheme="minorHAnsi" w:hAnsiTheme="minorHAnsi"/>
          <w:bCs/>
          <w:sz w:val="22"/>
        </w:rPr>
        <w:t>s</w:t>
      </w:r>
      <w:r>
        <w:rPr>
          <w:rFonts w:asciiTheme="minorHAnsi" w:hAnsiTheme="minorHAnsi"/>
          <w:bCs/>
          <w:sz w:val="22"/>
        </w:rPr>
        <w:t xml:space="preserve"> directly</w:t>
      </w:r>
      <w:r w:rsidR="00F453E3" w:rsidRPr="0034621C">
        <w:rPr>
          <w:rFonts w:asciiTheme="minorHAnsi" w:hAnsiTheme="minorHAnsi"/>
          <w:bCs/>
          <w:sz w:val="22"/>
        </w:rPr>
        <w:t xml:space="preserve">.  </w:t>
      </w:r>
      <w:r w:rsidR="00F453E3" w:rsidRPr="0034621C">
        <w:rPr>
          <w:rFonts w:asciiTheme="minorHAnsi" w:hAnsiTheme="minorHAnsi"/>
          <w:b/>
          <w:sz w:val="22"/>
        </w:rPr>
        <w:t xml:space="preserve">We cannot reimburse </w:t>
      </w:r>
      <w:r w:rsidR="005E24CB" w:rsidRPr="0034621C">
        <w:rPr>
          <w:rFonts w:asciiTheme="minorHAnsi" w:hAnsiTheme="minorHAnsi"/>
          <w:b/>
          <w:sz w:val="22"/>
        </w:rPr>
        <w:t xml:space="preserve">or transfer funds to </w:t>
      </w:r>
      <w:r w:rsidR="00F453E3" w:rsidRPr="0034621C">
        <w:rPr>
          <w:rFonts w:asciiTheme="minorHAnsi" w:hAnsiTheme="minorHAnsi"/>
          <w:b/>
          <w:sz w:val="22"/>
        </w:rPr>
        <w:t>your institution</w:t>
      </w:r>
      <w:r>
        <w:rPr>
          <w:rFonts w:asciiTheme="minorHAnsi" w:hAnsiTheme="minorHAnsi"/>
          <w:bCs/>
          <w:sz w:val="22"/>
        </w:rPr>
        <w:t>.</w:t>
      </w:r>
    </w:p>
    <w:p w14:paraId="15C45151" w14:textId="5AB6FE55" w:rsidR="00FA354E" w:rsidRPr="005E24CB" w:rsidRDefault="005E24CB" w:rsidP="003612BC">
      <w:pPr>
        <w:pStyle w:val="ListParagraph"/>
        <w:numPr>
          <w:ilvl w:val="0"/>
          <w:numId w:val="18"/>
        </w:numPr>
        <w:spacing w:after="120" w:line="240" w:lineRule="auto"/>
        <w:rPr>
          <w:rFonts w:asciiTheme="minorHAnsi" w:hAnsiTheme="minorHAnsi"/>
          <w:bCs/>
          <w:sz w:val="22"/>
        </w:rPr>
      </w:pPr>
      <w:r w:rsidRPr="005E24CB">
        <w:rPr>
          <w:rFonts w:asciiTheme="minorHAnsi" w:hAnsiTheme="minorHAnsi"/>
          <w:bCs/>
          <w:sz w:val="22"/>
        </w:rPr>
        <w:t xml:space="preserve">Any travel/subsistence </w:t>
      </w:r>
      <w:r w:rsidR="0034621C">
        <w:rPr>
          <w:rFonts w:asciiTheme="minorHAnsi" w:hAnsiTheme="minorHAnsi"/>
          <w:bCs/>
          <w:sz w:val="22"/>
        </w:rPr>
        <w:t xml:space="preserve">included </w:t>
      </w:r>
      <w:r w:rsidRPr="005E24CB">
        <w:rPr>
          <w:rFonts w:asciiTheme="minorHAnsi" w:hAnsiTheme="minorHAnsi"/>
          <w:bCs/>
          <w:sz w:val="22"/>
        </w:rPr>
        <w:t xml:space="preserve">should be </w:t>
      </w:r>
      <w:r w:rsidR="00FA354E" w:rsidRPr="005E24CB">
        <w:rPr>
          <w:rFonts w:asciiTheme="minorHAnsi" w:hAnsiTheme="minorHAnsi"/>
          <w:bCs/>
          <w:sz w:val="22"/>
        </w:rPr>
        <w:t xml:space="preserve">at your organisation’s standard </w:t>
      </w:r>
      <w:r>
        <w:rPr>
          <w:rFonts w:asciiTheme="minorHAnsi" w:hAnsiTheme="minorHAnsi"/>
          <w:bCs/>
          <w:sz w:val="22"/>
        </w:rPr>
        <w:t xml:space="preserve">(economy) </w:t>
      </w:r>
      <w:r w:rsidR="00FA354E" w:rsidRPr="005E24CB">
        <w:rPr>
          <w:rFonts w:asciiTheme="minorHAnsi" w:hAnsiTheme="minorHAnsi"/>
          <w:bCs/>
          <w:sz w:val="22"/>
        </w:rPr>
        <w:t>rate</w:t>
      </w:r>
      <w:r w:rsidR="00B31688">
        <w:rPr>
          <w:rFonts w:asciiTheme="minorHAnsi" w:hAnsiTheme="minorHAnsi"/>
          <w:bCs/>
          <w:sz w:val="22"/>
        </w:rPr>
        <w:t>.</w:t>
      </w:r>
    </w:p>
    <w:p w14:paraId="7C77B412" w14:textId="6CB50CC5" w:rsidR="005E24CB" w:rsidRPr="0034621C" w:rsidRDefault="00FA354E" w:rsidP="00F95600">
      <w:pPr>
        <w:pStyle w:val="ListParagraph"/>
        <w:numPr>
          <w:ilvl w:val="0"/>
          <w:numId w:val="18"/>
        </w:numPr>
        <w:spacing w:after="120" w:line="240" w:lineRule="auto"/>
        <w:rPr>
          <w:rFonts w:asciiTheme="minorHAnsi" w:hAnsiTheme="minorHAnsi"/>
          <w:bCs/>
          <w:sz w:val="22"/>
        </w:rPr>
      </w:pPr>
      <w:r w:rsidRPr="005E24CB">
        <w:rPr>
          <w:rFonts w:asciiTheme="minorHAnsi" w:hAnsiTheme="minorHAnsi"/>
          <w:bCs/>
          <w:sz w:val="22"/>
        </w:rPr>
        <w:t xml:space="preserve">Funding </w:t>
      </w:r>
      <w:r w:rsidR="00796AA9">
        <w:rPr>
          <w:rFonts w:asciiTheme="minorHAnsi" w:hAnsiTheme="minorHAnsi"/>
          <w:bCs/>
          <w:sz w:val="22"/>
        </w:rPr>
        <w:t xml:space="preserve">is not intended to </w:t>
      </w:r>
      <w:r w:rsidRPr="005E24CB">
        <w:rPr>
          <w:rFonts w:asciiTheme="minorHAnsi" w:hAnsiTheme="minorHAnsi"/>
          <w:bCs/>
          <w:sz w:val="22"/>
        </w:rPr>
        <w:t>cover</w:t>
      </w:r>
      <w:r w:rsidR="005E24CB" w:rsidRPr="005E24CB">
        <w:rPr>
          <w:rFonts w:asciiTheme="minorHAnsi" w:hAnsiTheme="minorHAnsi"/>
          <w:bCs/>
          <w:sz w:val="22"/>
        </w:rPr>
        <w:t xml:space="preserve"> </w:t>
      </w:r>
      <w:r w:rsidR="005E24CB">
        <w:rPr>
          <w:rFonts w:asciiTheme="minorHAnsi" w:hAnsiTheme="minorHAnsi"/>
          <w:bCs/>
          <w:sz w:val="22"/>
        </w:rPr>
        <w:t>r</w:t>
      </w:r>
      <w:r w:rsidRPr="005E24CB">
        <w:rPr>
          <w:rFonts w:asciiTheme="minorHAnsi" w:hAnsiTheme="minorHAnsi"/>
          <w:bCs/>
          <w:sz w:val="22"/>
        </w:rPr>
        <w:t xml:space="preserve">esearch </w:t>
      </w:r>
      <w:r w:rsidR="00796AA9">
        <w:rPr>
          <w:rFonts w:asciiTheme="minorHAnsi" w:hAnsiTheme="minorHAnsi"/>
          <w:bCs/>
          <w:sz w:val="22"/>
        </w:rPr>
        <w:t xml:space="preserve">studies or research </w:t>
      </w:r>
      <w:r w:rsidRPr="005E24CB">
        <w:rPr>
          <w:rFonts w:asciiTheme="minorHAnsi" w:hAnsiTheme="minorHAnsi"/>
          <w:bCs/>
          <w:sz w:val="22"/>
        </w:rPr>
        <w:t>costs</w:t>
      </w:r>
      <w:r w:rsidR="00B31688">
        <w:rPr>
          <w:rFonts w:asciiTheme="minorHAnsi" w:hAnsiTheme="minorHAnsi"/>
          <w:bCs/>
          <w:sz w:val="22"/>
        </w:rPr>
        <w:t>.</w:t>
      </w:r>
    </w:p>
    <w:p w14:paraId="74BBF2C9" w14:textId="526E51C8" w:rsidR="00F453E3" w:rsidRPr="00CF2BF1" w:rsidRDefault="005E24CB" w:rsidP="00F453E3">
      <w:pPr>
        <w:pStyle w:val="ListParagraph"/>
        <w:numPr>
          <w:ilvl w:val="0"/>
          <w:numId w:val="18"/>
        </w:numPr>
        <w:spacing w:after="120" w:line="240" w:lineRule="auto"/>
        <w:rPr>
          <w:rFonts w:asciiTheme="minorHAnsi" w:hAnsiTheme="minorHAnsi"/>
          <w:bCs/>
          <w:sz w:val="22"/>
        </w:rPr>
      </w:pPr>
      <w:r>
        <w:rPr>
          <w:rFonts w:asciiTheme="minorHAnsi" w:hAnsiTheme="minorHAnsi"/>
          <w:bCs/>
          <w:sz w:val="22"/>
        </w:rPr>
        <w:t xml:space="preserve">Activities </w:t>
      </w:r>
      <w:r w:rsidR="00F453E3" w:rsidRPr="00CF2BF1">
        <w:rPr>
          <w:rFonts w:asciiTheme="minorHAnsi" w:hAnsiTheme="minorHAnsi"/>
          <w:bCs/>
          <w:sz w:val="22"/>
        </w:rPr>
        <w:t xml:space="preserve">should </w:t>
      </w:r>
      <w:r w:rsidR="00173BD8">
        <w:rPr>
          <w:rFonts w:asciiTheme="minorHAnsi" w:hAnsiTheme="minorHAnsi"/>
          <w:bCs/>
          <w:sz w:val="22"/>
        </w:rPr>
        <w:t xml:space="preserve">normally </w:t>
      </w:r>
      <w:r w:rsidR="00F453E3" w:rsidRPr="00CF2BF1">
        <w:rPr>
          <w:rFonts w:asciiTheme="minorHAnsi" w:hAnsiTheme="minorHAnsi"/>
          <w:bCs/>
          <w:sz w:val="22"/>
        </w:rPr>
        <w:t>be completed</w:t>
      </w:r>
      <w:r w:rsidR="00F453E3">
        <w:rPr>
          <w:rFonts w:asciiTheme="minorHAnsi" w:hAnsiTheme="minorHAnsi"/>
          <w:bCs/>
          <w:sz w:val="22"/>
        </w:rPr>
        <w:t>,</w:t>
      </w:r>
      <w:r w:rsidR="00F453E3" w:rsidRPr="00CF2BF1">
        <w:rPr>
          <w:rFonts w:asciiTheme="minorHAnsi" w:hAnsiTheme="minorHAnsi"/>
          <w:bCs/>
          <w:sz w:val="22"/>
        </w:rPr>
        <w:t xml:space="preserve"> and all funds claimed by </w:t>
      </w:r>
      <w:r w:rsidR="0034621C">
        <w:rPr>
          <w:rFonts w:asciiTheme="minorHAnsi" w:hAnsiTheme="minorHAnsi"/>
          <w:bCs/>
          <w:sz w:val="22"/>
        </w:rPr>
        <w:t xml:space="preserve">31 Jan </w:t>
      </w:r>
      <w:r w:rsidR="00F453E3" w:rsidRPr="00CF2BF1">
        <w:rPr>
          <w:rFonts w:asciiTheme="minorHAnsi" w:hAnsiTheme="minorHAnsi"/>
          <w:bCs/>
          <w:sz w:val="22"/>
        </w:rPr>
        <w:t>202</w:t>
      </w:r>
      <w:r w:rsidR="0034621C">
        <w:rPr>
          <w:rFonts w:asciiTheme="minorHAnsi" w:hAnsiTheme="minorHAnsi"/>
          <w:bCs/>
          <w:sz w:val="22"/>
        </w:rPr>
        <w:t>5</w:t>
      </w:r>
      <w:r w:rsidR="00B31688">
        <w:rPr>
          <w:rFonts w:asciiTheme="minorHAnsi" w:hAnsiTheme="minorHAnsi"/>
          <w:bCs/>
          <w:sz w:val="22"/>
        </w:rPr>
        <w:t>.</w:t>
      </w:r>
    </w:p>
    <w:p w14:paraId="695DFBF5" w14:textId="1C7C1890" w:rsidR="00F453E3" w:rsidRPr="00CF2BF1" w:rsidRDefault="00B31688" w:rsidP="00F453E3">
      <w:pPr>
        <w:pStyle w:val="ListParagraph"/>
        <w:numPr>
          <w:ilvl w:val="0"/>
          <w:numId w:val="18"/>
        </w:numPr>
        <w:spacing w:after="120" w:line="240" w:lineRule="auto"/>
        <w:rPr>
          <w:rFonts w:asciiTheme="minorHAnsi" w:hAnsiTheme="minorHAnsi"/>
          <w:bCs/>
          <w:sz w:val="22"/>
        </w:rPr>
      </w:pPr>
      <w:r>
        <w:rPr>
          <w:rFonts w:asciiTheme="minorHAnsi" w:hAnsiTheme="minorHAnsi"/>
          <w:bCs/>
          <w:sz w:val="22"/>
        </w:rPr>
        <w:t>A</w:t>
      </w:r>
      <w:r w:rsidR="0034621C">
        <w:rPr>
          <w:rFonts w:asciiTheme="minorHAnsi" w:hAnsiTheme="minorHAnsi"/>
          <w:bCs/>
          <w:sz w:val="22"/>
        </w:rPr>
        <w:t xml:space="preserve">ctivities </w:t>
      </w:r>
      <w:r w:rsidR="00F453E3" w:rsidRPr="00CF2BF1">
        <w:rPr>
          <w:rFonts w:asciiTheme="minorHAnsi" w:hAnsiTheme="minorHAnsi"/>
          <w:bCs/>
          <w:sz w:val="22"/>
        </w:rPr>
        <w:t xml:space="preserve">must </w:t>
      </w:r>
      <w:r w:rsidR="0034621C">
        <w:rPr>
          <w:rFonts w:asciiTheme="minorHAnsi" w:hAnsiTheme="minorHAnsi"/>
          <w:bCs/>
          <w:sz w:val="22"/>
        </w:rPr>
        <w:t xml:space="preserve">align </w:t>
      </w:r>
      <w:r w:rsidR="001824B0">
        <w:rPr>
          <w:rFonts w:asciiTheme="minorHAnsi" w:hAnsiTheme="minorHAnsi"/>
          <w:bCs/>
          <w:sz w:val="22"/>
        </w:rPr>
        <w:t xml:space="preserve">with the network’s research goals and </w:t>
      </w:r>
      <w:hyperlink r:id="rId10" w:history="1">
        <w:r w:rsidR="00F453E3" w:rsidRPr="001824B0">
          <w:rPr>
            <w:rStyle w:val="Hyperlink"/>
            <w:rFonts w:asciiTheme="minorHAnsi" w:hAnsiTheme="minorHAnsi"/>
            <w:bCs/>
            <w:sz w:val="22"/>
          </w:rPr>
          <w:t>priorities</w:t>
        </w:r>
      </w:hyperlink>
      <w:r w:rsidR="001824B0">
        <w:rPr>
          <w:rFonts w:asciiTheme="minorHAnsi" w:hAnsiTheme="minorHAnsi"/>
          <w:bCs/>
          <w:sz w:val="22"/>
        </w:rPr>
        <w:t>.</w:t>
      </w:r>
    </w:p>
    <w:p w14:paraId="5597D86B" w14:textId="6FC029B2" w:rsidR="00F453E3" w:rsidRPr="00CF2BF1" w:rsidRDefault="00B31688" w:rsidP="00F453E3">
      <w:pPr>
        <w:pStyle w:val="ListParagraph"/>
        <w:numPr>
          <w:ilvl w:val="0"/>
          <w:numId w:val="18"/>
        </w:numPr>
        <w:spacing w:after="120" w:line="240" w:lineRule="auto"/>
        <w:rPr>
          <w:rFonts w:asciiTheme="minorHAnsi" w:hAnsiTheme="minorHAnsi"/>
          <w:bCs/>
          <w:sz w:val="22"/>
        </w:rPr>
      </w:pPr>
      <w:r>
        <w:rPr>
          <w:rFonts w:asciiTheme="minorHAnsi" w:hAnsiTheme="minorHAnsi"/>
          <w:bCs/>
          <w:sz w:val="22"/>
        </w:rPr>
        <w:t xml:space="preserve">Applicants are </w:t>
      </w:r>
      <w:r w:rsidR="00F453E3" w:rsidRPr="00CF2BF1">
        <w:rPr>
          <w:rFonts w:asciiTheme="minorHAnsi" w:hAnsiTheme="minorHAnsi"/>
          <w:bCs/>
          <w:sz w:val="22"/>
        </w:rPr>
        <w:t xml:space="preserve">responsible for </w:t>
      </w:r>
      <w:r w:rsidR="001824B0">
        <w:rPr>
          <w:rFonts w:asciiTheme="minorHAnsi" w:hAnsiTheme="minorHAnsi"/>
          <w:bCs/>
          <w:sz w:val="22"/>
        </w:rPr>
        <w:t xml:space="preserve">arranging </w:t>
      </w:r>
      <w:r w:rsidR="00F453E3" w:rsidRPr="00CF2BF1">
        <w:rPr>
          <w:rFonts w:asciiTheme="minorHAnsi" w:hAnsiTheme="minorHAnsi"/>
          <w:bCs/>
          <w:sz w:val="22"/>
        </w:rPr>
        <w:t xml:space="preserve">the </w:t>
      </w:r>
      <w:r w:rsidR="0034621C">
        <w:rPr>
          <w:rFonts w:asciiTheme="minorHAnsi" w:hAnsiTheme="minorHAnsi"/>
          <w:bCs/>
          <w:sz w:val="22"/>
        </w:rPr>
        <w:t>activity</w:t>
      </w:r>
      <w:r w:rsidR="00F453E3" w:rsidRPr="00CF2BF1">
        <w:rPr>
          <w:rFonts w:asciiTheme="minorHAnsi" w:hAnsiTheme="minorHAnsi"/>
          <w:bCs/>
          <w:sz w:val="22"/>
        </w:rPr>
        <w:t xml:space="preserve">, including </w:t>
      </w:r>
      <w:r>
        <w:rPr>
          <w:rFonts w:asciiTheme="minorHAnsi" w:hAnsiTheme="minorHAnsi"/>
          <w:bCs/>
          <w:sz w:val="22"/>
        </w:rPr>
        <w:t xml:space="preserve">obtaining any applicable </w:t>
      </w:r>
      <w:r w:rsidR="00F453E3" w:rsidRPr="00CF2BF1">
        <w:rPr>
          <w:rFonts w:asciiTheme="minorHAnsi" w:hAnsiTheme="minorHAnsi"/>
          <w:bCs/>
          <w:sz w:val="22"/>
        </w:rPr>
        <w:t>insurance</w:t>
      </w:r>
      <w:r>
        <w:rPr>
          <w:rFonts w:asciiTheme="minorHAnsi" w:hAnsiTheme="minorHAnsi"/>
          <w:bCs/>
          <w:sz w:val="22"/>
        </w:rPr>
        <w:t>.</w:t>
      </w:r>
    </w:p>
    <w:p w14:paraId="3D5668B9" w14:textId="243598ED" w:rsidR="00F453E3" w:rsidRPr="00CF2BF1" w:rsidRDefault="00F453E3" w:rsidP="00F453E3">
      <w:pPr>
        <w:pStyle w:val="ListParagraph"/>
        <w:numPr>
          <w:ilvl w:val="0"/>
          <w:numId w:val="18"/>
        </w:numPr>
        <w:spacing w:after="120" w:line="240" w:lineRule="auto"/>
        <w:rPr>
          <w:rFonts w:asciiTheme="minorHAnsi" w:hAnsiTheme="minorHAnsi"/>
          <w:bCs/>
          <w:sz w:val="22"/>
        </w:rPr>
      </w:pPr>
      <w:r w:rsidRPr="00CF2BF1">
        <w:rPr>
          <w:rFonts w:asciiTheme="minorHAnsi" w:hAnsiTheme="minorHAnsi"/>
          <w:bCs/>
          <w:sz w:val="22"/>
        </w:rPr>
        <w:t xml:space="preserve">Awardees </w:t>
      </w:r>
      <w:r w:rsidR="0034621C">
        <w:rPr>
          <w:rFonts w:asciiTheme="minorHAnsi" w:hAnsiTheme="minorHAnsi"/>
          <w:bCs/>
          <w:sz w:val="22"/>
        </w:rPr>
        <w:t xml:space="preserve">must </w:t>
      </w:r>
      <w:r w:rsidRPr="00CF2BF1">
        <w:rPr>
          <w:rFonts w:asciiTheme="minorHAnsi" w:hAnsiTheme="minorHAnsi"/>
          <w:bCs/>
          <w:sz w:val="22"/>
        </w:rPr>
        <w:t xml:space="preserve">submit a short report on their </w:t>
      </w:r>
      <w:r w:rsidR="0034621C">
        <w:rPr>
          <w:rFonts w:asciiTheme="minorHAnsi" w:hAnsiTheme="minorHAnsi"/>
          <w:bCs/>
          <w:sz w:val="22"/>
        </w:rPr>
        <w:t xml:space="preserve">activity </w:t>
      </w:r>
      <w:r w:rsidRPr="00CF2BF1">
        <w:rPr>
          <w:rFonts w:asciiTheme="minorHAnsi" w:hAnsiTheme="minorHAnsi"/>
          <w:bCs/>
          <w:sz w:val="22"/>
        </w:rPr>
        <w:t xml:space="preserve">which may be </w:t>
      </w:r>
      <w:r w:rsidR="0034621C">
        <w:rPr>
          <w:rFonts w:asciiTheme="minorHAnsi" w:hAnsiTheme="minorHAnsi"/>
          <w:bCs/>
          <w:sz w:val="22"/>
        </w:rPr>
        <w:t xml:space="preserve">used in </w:t>
      </w:r>
      <w:r w:rsidRPr="00CF2BF1">
        <w:rPr>
          <w:rFonts w:asciiTheme="minorHAnsi" w:hAnsiTheme="minorHAnsi"/>
          <w:bCs/>
          <w:sz w:val="22"/>
        </w:rPr>
        <w:t xml:space="preserve">Neuromod+ </w:t>
      </w:r>
      <w:r w:rsidR="0034621C">
        <w:rPr>
          <w:rFonts w:asciiTheme="minorHAnsi" w:hAnsiTheme="minorHAnsi"/>
          <w:bCs/>
          <w:sz w:val="22"/>
        </w:rPr>
        <w:t>publications</w:t>
      </w:r>
      <w:r w:rsidR="00B31688">
        <w:rPr>
          <w:rFonts w:asciiTheme="minorHAnsi" w:hAnsiTheme="minorHAnsi"/>
          <w:bCs/>
          <w:sz w:val="22"/>
        </w:rPr>
        <w:t>.</w:t>
      </w:r>
    </w:p>
    <w:p w14:paraId="0B46CB70" w14:textId="3A09C099" w:rsidR="00A478A4" w:rsidRPr="00173BD8" w:rsidRDefault="00F453E3" w:rsidP="00173BD8">
      <w:pPr>
        <w:pStyle w:val="ListParagraph"/>
        <w:numPr>
          <w:ilvl w:val="0"/>
          <w:numId w:val="18"/>
        </w:numPr>
        <w:spacing w:after="120" w:line="240" w:lineRule="auto"/>
        <w:rPr>
          <w:rFonts w:asciiTheme="minorHAnsi" w:hAnsiTheme="minorHAnsi"/>
          <w:bCs/>
          <w:sz w:val="22"/>
        </w:rPr>
      </w:pPr>
      <w:r w:rsidRPr="00CF2BF1">
        <w:rPr>
          <w:rFonts w:asciiTheme="minorHAnsi" w:hAnsiTheme="minorHAnsi"/>
          <w:bCs/>
          <w:sz w:val="22"/>
        </w:rPr>
        <w:t xml:space="preserve">Any outputs arising from the </w:t>
      </w:r>
      <w:r w:rsidR="0034621C">
        <w:rPr>
          <w:rFonts w:asciiTheme="minorHAnsi" w:hAnsiTheme="minorHAnsi"/>
          <w:bCs/>
          <w:sz w:val="22"/>
        </w:rPr>
        <w:t xml:space="preserve">activity </w:t>
      </w:r>
      <w:r w:rsidRPr="00CF2BF1">
        <w:rPr>
          <w:rFonts w:asciiTheme="minorHAnsi" w:hAnsiTheme="minorHAnsi"/>
          <w:bCs/>
          <w:sz w:val="22"/>
        </w:rPr>
        <w:t>must reference the Neuromod+ Network</w:t>
      </w:r>
      <w:r w:rsidR="00B31688">
        <w:rPr>
          <w:rFonts w:asciiTheme="minorHAnsi" w:hAnsiTheme="minorHAnsi"/>
          <w:bCs/>
          <w:sz w:val="22"/>
        </w:rPr>
        <w:t>.</w:t>
      </w:r>
    </w:p>
    <w:p w14:paraId="6018E3BA" w14:textId="77777777" w:rsidR="00B31688" w:rsidRPr="000F6169" w:rsidRDefault="00B31688" w:rsidP="000F6169">
      <w:pPr>
        <w:spacing w:after="0" w:line="240" w:lineRule="auto"/>
        <w:rPr>
          <w:rFonts w:asciiTheme="minorHAnsi" w:hAnsiTheme="minorHAnsi"/>
          <w:bCs/>
          <w:sz w:val="22"/>
        </w:rPr>
      </w:pPr>
    </w:p>
    <w:p w14:paraId="6F3BE30D" w14:textId="77777777" w:rsidR="00F95600" w:rsidRPr="00F95600" w:rsidRDefault="00F95600" w:rsidP="00F95600">
      <w:pPr>
        <w:pStyle w:val="ListParagraph"/>
        <w:spacing w:after="0" w:line="240" w:lineRule="auto"/>
        <w:rPr>
          <w:rFonts w:asciiTheme="minorHAnsi" w:hAnsiTheme="minorHAnsi"/>
          <w:b/>
          <w:sz w:val="20"/>
          <w:szCs w:val="20"/>
        </w:rPr>
      </w:pPr>
    </w:p>
    <w:p w14:paraId="618D07ED" w14:textId="0A4C6B7B" w:rsidR="0074063A" w:rsidRPr="00F95600" w:rsidRDefault="0074063A" w:rsidP="00F95600">
      <w:pPr>
        <w:spacing w:after="120" w:line="240" w:lineRule="auto"/>
        <w:rPr>
          <w:rFonts w:asciiTheme="minorHAnsi" w:hAnsiTheme="minorHAnsi"/>
          <w:b/>
          <w:sz w:val="28"/>
          <w:szCs w:val="28"/>
        </w:rPr>
      </w:pPr>
      <w:r w:rsidRPr="00F95600">
        <w:rPr>
          <w:rFonts w:asciiTheme="minorHAnsi" w:hAnsiTheme="minorHAnsi"/>
          <w:b/>
          <w:sz w:val="28"/>
          <w:szCs w:val="28"/>
        </w:rPr>
        <w:t>Please email applications</w:t>
      </w:r>
      <w:r w:rsidR="00B31688">
        <w:rPr>
          <w:rFonts w:asciiTheme="minorHAnsi" w:hAnsiTheme="minorHAnsi"/>
          <w:b/>
          <w:sz w:val="28"/>
          <w:szCs w:val="28"/>
        </w:rPr>
        <w:t xml:space="preserve"> and any questions</w:t>
      </w:r>
      <w:r w:rsidRPr="00F95600">
        <w:rPr>
          <w:rFonts w:asciiTheme="minorHAnsi" w:hAnsiTheme="minorHAnsi"/>
          <w:b/>
          <w:sz w:val="28"/>
          <w:szCs w:val="28"/>
        </w:rPr>
        <w:t xml:space="preserve"> to </w:t>
      </w:r>
      <w:hyperlink r:id="rId11" w:history="1">
        <w:r w:rsidRPr="00F95600">
          <w:rPr>
            <w:rStyle w:val="Hyperlink"/>
            <w:rFonts w:asciiTheme="minorHAnsi" w:hAnsiTheme="minorHAnsi"/>
            <w:b/>
            <w:sz w:val="28"/>
            <w:szCs w:val="28"/>
            <w14:textFill>
              <w14:solidFill>
                <w14:srgbClr w14:val="0000FF">
                  <w14:lumMod w14:val="50000"/>
                </w14:srgbClr>
              </w14:solidFill>
            </w14:textFill>
          </w:rPr>
          <w:t>k.hobson@imperial.ac.uk</w:t>
        </w:r>
      </w:hyperlink>
      <w:r w:rsidRPr="00F95600">
        <w:rPr>
          <w:rFonts w:asciiTheme="minorHAnsi" w:hAnsiTheme="minorHAnsi"/>
          <w:b/>
          <w:sz w:val="28"/>
          <w:szCs w:val="28"/>
        </w:rPr>
        <w:t xml:space="preserve"> by 31 </w:t>
      </w:r>
      <w:r w:rsidR="0034621C">
        <w:rPr>
          <w:rFonts w:asciiTheme="minorHAnsi" w:hAnsiTheme="minorHAnsi"/>
          <w:b/>
          <w:sz w:val="28"/>
          <w:szCs w:val="28"/>
        </w:rPr>
        <w:t xml:space="preserve">July </w:t>
      </w:r>
      <w:r w:rsidRPr="00F95600">
        <w:rPr>
          <w:rFonts w:asciiTheme="minorHAnsi" w:hAnsiTheme="minorHAnsi"/>
          <w:b/>
          <w:sz w:val="28"/>
          <w:szCs w:val="28"/>
        </w:rPr>
        <w:t>2024</w:t>
      </w:r>
      <w:r w:rsidR="00F95600" w:rsidRPr="00F95600">
        <w:rPr>
          <w:rFonts w:asciiTheme="minorHAnsi" w:hAnsiTheme="minorHAnsi"/>
          <w:b/>
          <w:sz w:val="28"/>
          <w:szCs w:val="28"/>
        </w:rPr>
        <w:t>.</w:t>
      </w:r>
    </w:p>
    <w:p w14:paraId="3402D91D" w14:textId="142783CC" w:rsidR="0074063A" w:rsidRDefault="0074063A" w:rsidP="00F95600">
      <w:pPr>
        <w:spacing w:after="120" w:line="240" w:lineRule="auto"/>
        <w:rPr>
          <w:rFonts w:asciiTheme="minorHAnsi" w:hAnsiTheme="minorHAnsi"/>
          <w:b/>
          <w:sz w:val="32"/>
          <w:szCs w:val="32"/>
        </w:rPr>
      </w:pPr>
      <w:r w:rsidRPr="00F95600">
        <w:rPr>
          <w:rFonts w:asciiTheme="minorHAnsi" w:hAnsiTheme="minorHAnsi"/>
          <w:bCs/>
          <w:sz w:val="22"/>
        </w:rPr>
        <w:t>Applications will be reviewed by a panel of Neuromod+ PIs</w:t>
      </w:r>
      <w:r w:rsidR="00314784" w:rsidRPr="00F95600">
        <w:rPr>
          <w:rFonts w:asciiTheme="minorHAnsi" w:hAnsiTheme="minorHAnsi"/>
          <w:bCs/>
          <w:sz w:val="22"/>
        </w:rPr>
        <w:t xml:space="preserve"> and o</w:t>
      </w:r>
      <w:r w:rsidRPr="00F95600">
        <w:rPr>
          <w:rFonts w:asciiTheme="minorHAnsi" w:hAnsiTheme="minorHAnsi"/>
          <w:bCs/>
          <w:sz w:val="22"/>
        </w:rPr>
        <w:t>utcomes will be announced</w:t>
      </w:r>
      <w:r w:rsidR="0034621C">
        <w:rPr>
          <w:rFonts w:asciiTheme="minorHAnsi" w:hAnsiTheme="minorHAnsi"/>
          <w:bCs/>
          <w:sz w:val="22"/>
        </w:rPr>
        <w:t xml:space="preserve"> soon after the deadline</w:t>
      </w:r>
      <w:r w:rsidR="00F95600">
        <w:rPr>
          <w:rFonts w:asciiTheme="minorHAnsi" w:hAnsiTheme="minorHAnsi"/>
          <w:bCs/>
          <w:sz w:val="22"/>
        </w:rPr>
        <w:t>.</w:t>
      </w:r>
      <w:r>
        <w:rPr>
          <w:rFonts w:asciiTheme="minorHAnsi" w:hAnsiTheme="minorHAnsi"/>
          <w:b/>
          <w:sz w:val="32"/>
          <w:szCs w:val="32"/>
        </w:rPr>
        <w:br w:type="page"/>
      </w:r>
    </w:p>
    <w:p w14:paraId="0D5B5734" w14:textId="5077ABBB" w:rsidR="00330AA6" w:rsidRPr="00F95600" w:rsidRDefault="002F7359" w:rsidP="00290591">
      <w:pPr>
        <w:spacing w:after="240" w:line="240" w:lineRule="auto"/>
        <w:rPr>
          <w:rFonts w:asciiTheme="minorHAnsi" w:hAnsiTheme="minorHAnsi"/>
          <w:b/>
          <w:sz w:val="28"/>
          <w:szCs w:val="28"/>
        </w:rPr>
      </w:pPr>
      <w:r>
        <w:rPr>
          <w:rFonts w:asciiTheme="minorHAnsi" w:hAnsiTheme="minorHAnsi"/>
          <w:b/>
          <w:sz w:val="28"/>
          <w:szCs w:val="28"/>
        </w:rPr>
        <w:lastRenderedPageBreak/>
        <w:t>ECR Funding Call a</w:t>
      </w:r>
      <w:r w:rsidR="002F6116" w:rsidRPr="00F95600">
        <w:rPr>
          <w:rFonts w:asciiTheme="minorHAnsi" w:hAnsiTheme="minorHAnsi"/>
          <w:b/>
          <w:sz w:val="28"/>
          <w:szCs w:val="28"/>
        </w:rPr>
        <w:t>pplication form</w:t>
      </w:r>
    </w:p>
    <w:tbl>
      <w:tblPr>
        <w:tblStyle w:val="LightList-Accent5"/>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8"/>
      </w:tblGrid>
      <w:tr w:rsidR="003300D9" w:rsidRPr="003314AF" w14:paraId="06AE07DA" w14:textId="77777777" w:rsidTr="007151B6">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0488" w:type="dxa"/>
            <w:shd w:val="clear" w:color="auto" w:fill="365F91" w:themeFill="accent1" w:themeFillShade="BF"/>
            <w:vAlign w:val="center"/>
          </w:tcPr>
          <w:p w14:paraId="5C175894" w14:textId="3F4F4D24" w:rsidR="003300D9" w:rsidRPr="003314AF" w:rsidRDefault="00B4502E" w:rsidP="000173E4">
            <w:pPr>
              <w:spacing w:after="0" w:line="240" w:lineRule="auto"/>
              <w:rPr>
                <w:rFonts w:ascii="Calibri" w:hAnsi="Calibri"/>
                <w:color w:val="FFFFEB"/>
                <w:sz w:val="22"/>
              </w:rPr>
            </w:pPr>
            <w:r>
              <w:rPr>
                <w:rFonts w:ascii="Calibri" w:hAnsi="Calibri"/>
                <w:color w:val="FFFFEB"/>
                <w:sz w:val="22"/>
              </w:rPr>
              <w:t>Applicant</w:t>
            </w:r>
            <w:r w:rsidR="00EB5063">
              <w:rPr>
                <w:rFonts w:ascii="Calibri" w:hAnsi="Calibri"/>
                <w:color w:val="FFFFEB"/>
                <w:sz w:val="22"/>
              </w:rPr>
              <w:t xml:space="preserve"> details</w:t>
            </w:r>
          </w:p>
        </w:tc>
      </w:tr>
    </w:tbl>
    <w:p w14:paraId="117ACB00" w14:textId="77777777" w:rsidR="003300D9" w:rsidRDefault="003300D9" w:rsidP="00F95600">
      <w:pPr>
        <w:spacing w:after="0" w:line="240" w:lineRule="auto"/>
        <w:rPr>
          <w:rFonts w:ascii="Calibri" w:hAnsi="Calibri"/>
          <w:sz w:val="16"/>
          <w:szCs w:val="16"/>
        </w:rPr>
      </w:pPr>
    </w:p>
    <w:tbl>
      <w:tblPr>
        <w:tblStyle w:val="TableGrid"/>
        <w:tblW w:w="5000" w:type="pct"/>
        <w:tblLook w:val="04A0" w:firstRow="1" w:lastRow="0" w:firstColumn="1" w:lastColumn="0" w:noHBand="0" w:noVBand="1"/>
      </w:tblPr>
      <w:tblGrid>
        <w:gridCol w:w="3256"/>
        <w:gridCol w:w="6377"/>
        <w:gridCol w:w="845"/>
      </w:tblGrid>
      <w:tr w:rsidR="000173E4" w:rsidRPr="007151B6" w14:paraId="452119B3" w14:textId="77777777" w:rsidTr="007151B6">
        <w:tc>
          <w:tcPr>
            <w:tcW w:w="1554" w:type="pct"/>
            <w:tcMar>
              <w:top w:w="85" w:type="dxa"/>
              <w:bottom w:w="85" w:type="dxa"/>
            </w:tcMar>
          </w:tcPr>
          <w:p w14:paraId="17A8067F" w14:textId="2905D4A8" w:rsidR="000173E4" w:rsidRPr="007151B6" w:rsidRDefault="000173E4" w:rsidP="00F95600">
            <w:pPr>
              <w:spacing w:after="0" w:line="240" w:lineRule="auto"/>
              <w:rPr>
                <w:rFonts w:ascii="Calibri" w:hAnsi="Calibri"/>
                <w:sz w:val="22"/>
              </w:rPr>
            </w:pPr>
            <w:r w:rsidRPr="007151B6">
              <w:rPr>
                <w:rFonts w:ascii="Calibri" w:hAnsi="Calibri"/>
                <w:sz w:val="22"/>
              </w:rPr>
              <w:t>Name</w:t>
            </w:r>
          </w:p>
        </w:tc>
        <w:tc>
          <w:tcPr>
            <w:tcW w:w="3446" w:type="pct"/>
            <w:gridSpan w:val="2"/>
            <w:tcMar>
              <w:top w:w="85" w:type="dxa"/>
              <w:bottom w:w="85" w:type="dxa"/>
            </w:tcMar>
          </w:tcPr>
          <w:p w14:paraId="240DEBF0" w14:textId="77777777" w:rsidR="000173E4" w:rsidRPr="007151B6" w:rsidRDefault="000173E4" w:rsidP="00F95600">
            <w:pPr>
              <w:spacing w:after="0" w:line="240" w:lineRule="auto"/>
              <w:rPr>
                <w:rFonts w:ascii="Calibri" w:hAnsi="Calibri"/>
                <w:sz w:val="22"/>
              </w:rPr>
            </w:pPr>
          </w:p>
        </w:tc>
      </w:tr>
      <w:tr w:rsidR="000173E4" w:rsidRPr="007151B6" w14:paraId="30484750" w14:textId="77777777" w:rsidTr="007151B6">
        <w:tc>
          <w:tcPr>
            <w:tcW w:w="1554" w:type="pct"/>
            <w:tcMar>
              <w:top w:w="85" w:type="dxa"/>
              <w:bottom w:w="85" w:type="dxa"/>
            </w:tcMar>
          </w:tcPr>
          <w:p w14:paraId="21E3B4C2" w14:textId="674539AB" w:rsidR="000173E4" w:rsidRPr="007151B6" w:rsidRDefault="000173E4" w:rsidP="00F95600">
            <w:pPr>
              <w:spacing w:after="0" w:line="240" w:lineRule="auto"/>
              <w:rPr>
                <w:rFonts w:ascii="Calibri" w:hAnsi="Calibri"/>
                <w:sz w:val="22"/>
              </w:rPr>
            </w:pPr>
            <w:r w:rsidRPr="007151B6">
              <w:rPr>
                <w:rFonts w:ascii="Calibri" w:hAnsi="Calibri"/>
                <w:sz w:val="22"/>
              </w:rPr>
              <w:t>Organisation (</w:t>
            </w:r>
            <w:proofErr w:type="spellStart"/>
            <w:r w:rsidRPr="007151B6">
              <w:rPr>
                <w:rFonts w:ascii="Calibri" w:hAnsi="Calibri"/>
                <w:sz w:val="22"/>
              </w:rPr>
              <w:t>inc</w:t>
            </w:r>
            <w:proofErr w:type="spellEnd"/>
            <w:r w:rsidRPr="007151B6">
              <w:rPr>
                <w:rFonts w:ascii="Calibri" w:hAnsi="Calibri"/>
                <w:sz w:val="22"/>
              </w:rPr>
              <w:t xml:space="preserve"> department)</w:t>
            </w:r>
          </w:p>
        </w:tc>
        <w:tc>
          <w:tcPr>
            <w:tcW w:w="3446" w:type="pct"/>
            <w:gridSpan w:val="2"/>
            <w:tcMar>
              <w:top w:w="85" w:type="dxa"/>
              <w:bottom w:w="85" w:type="dxa"/>
            </w:tcMar>
          </w:tcPr>
          <w:p w14:paraId="379A29F4" w14:textId="77777777" w:rsidR="000173E4" w:rsidRPr="007151B6" w:rsidRDefault="000173E4" w:rsidP="00F95600">
            <w:pPr>
              <w:spacing w:after="0" w:line="240" w:lineRule="auto"/>
              <w:rPr>
                <w:rFonts w:ascii="Calibri" w:hAnsi="Calibri"/>
                <w:sz w:val="22"/>
              </w:rPr>
            </w:pPr>
          </w:p>
        </w:tc>
      </w:tr>
      <w:tr w:rsidR="000173E4" w:rsidRPr="007151B6" w14:paraId="2491BAE7" w14:textId="77777777" w:rsidTr="007151B6">
        <w:tc>
          <w:tcPr>
            <w:tcW w:w="1554" w:type="pct"/>
            <w:tcMar>
              <w:top w:w="85" w:type="dxa"/>
              <w:bottom w:w="85" w:type="dxa"/>
            </w:tcMar>
          </w:tcPr>
          <w:p w14:paraId="5FE4A173" w14:textId="32F1F074" w:rsidR="000173E4" w:rsidRPr="007151B6" w:rsidRDefault="000173E4" w:rsidP="00F95600">
            <w:pPr>
              <w:spacing w:after="0" w:line="240" w:lineRule="auto"/>
              <w:rPr>
                <w:rFonts w:ascii="Calibri" w:hAnsi="Calibri"/>
                <w:sz w:val="22"/>
              </w:rPr>
            </w:pPr>
            <w:r w:rsidRPr="007151B6">
              <w:rPr>
                <w:rFonts w:ascii="Calibri" w:hAnsi="Calibri"/>
                <w:sz w:val="22"/>
              </w:rPr>
              <w:t>Current role</w:t>
            </w:r>
          </w:p>
        </w:tc>
        <w:tc>
          <w:tcPr>
            <w:tcW w:w="3446" w:type="pct"/>
            <w:gridSpan w:val="2"/>
            <w:tcMar>
              <w:top w:w="85" w:type="dxa"/>
              <w:bottom w:w="85" w:type="dxa"/>
            </w:tcMar>
          </w:tcPr>
          <w:p w14:paraId="6112AD5D" w14:textId="77777777" w:rsidR="000173E4" w:rsidRPr="007151B6" w:rsidRDefault="000173E4" w:rsidP="00F95600">
            <w:pPr>
              <w:spacing w:after="0" w:line="240" w:lineRule="auto"/>
              <w:rPr>
                <w:rFonts w:ascii="Calibri" w:hAnsi="Calibri"/>
                <w:sz w:val="22"/>
              </w:rPr>
            </w:pPr>
          </w:p>
        </w:tc>
      </w:tr>
      <w:tr w:rsidR="00A478A4" w:rsidRPr="007151B6" w14:paraId="313F7795" w14:textId="77777777" w:rsidTr="00A85843">
        <w:tc>
          <w:tcPr>
            <w:tcW w:w="1554" w:type="pct"/>
            <w:tcMar>
              <w:top w:w="85" w:type="dxa"/>
              <w:bottom w:w="85" w:type="dxa"/>
            </w:tcMar>
          </w:tcPr>
          <w:p w14:paraId="3E49505F" w14:textId="25B7E027" w:rsidR="00A478A4" w:rsidRPr="007151B6" w:rsidRDefault="00173BD8" w:rsidP="00A85843">
            <w:pPr>
              <w:spacing w:after="0" w:line="240" w:lineRule="auto"/>
              <w:rPr>
                <w:rFonts w:ascii="Calibri" w:hAnsi="Calibri"/>
                <w:sz w:val="22"/>
              </w:rPr>
            </w:pPr>
            <w:r>
              <w:rPr>
                <w:rFonts w:ascii="Calibri" w:hAnsi="Calibri"/>
                <w:sz w:val="22"/>
              </w:rPr>
              <w:t xml:space="preserve">PI/line </w:t>
            </w:r>
            <w:r w:rsidR="00A478A4" w:rsidRPr="007151B6">
              <w:rPr>
                <w:rFonts w:ascii="Calibri" w:hAnsi="Calibri"/>
                <w:sz w:val="22"/>
              </w:rPr>
              <w:t>manager name</w:t>
            </w:r>
          </w:p>
        </w:tc>
        <w:tc>
          <w:tcPr>
            <w:tcW w:w="3446" w:type="pct"/>
            <w:gridSpan w:val="2"/>
            <w:tcMar>
              <w:top w:w="85" w:type="dxa"/>
              <w:bottom w:w="85" w:type="dxa"/>
            </w:tcMar>
          </w:tcPr>
          <w:p w14:paraId="1D9D2920" w14:textId="77777777" w:rsidR="00A478A4" w:rsidRPr="007151B6" w:rsidRDefault="00A478A4" w:rsidP="00A85843">
            <w:pPr>
              <w:spacing w:after="0" w:line="240" w:lineRule="auto"/>
              <w:rPr>
                <w:rFonts w:ascii="Calibri" w:hAnsi="Calibri"/>
                <w:sz w:val="22"/>
              </w:rPr>
            </w:pPr>
          </w:p>
        </w:tc>
      </w:tr>
      <w:tr w:rsidR="00A478A4" w:rsidRPr="007151B6" w14:paraId="437807CE" w14:textId="77777777" w:rsidTr="00633E62">
        <w:tc>
          <w:tcPr>
            <w:tcW w:w="4597" w:type="pct"/>
            <w:gridSpan w:val="2"/>
            <w:tcMar>
              <w:top w:w="85" w:type="dxa"/>
              <w:bottom w:w="85" w:type="dxa"/>
            </w:tcMar>
          </w:tcPr>
          <w:p w14:paraId="35B697EC" w14:textId="2C156A41" w:rsidR="00A478A4" w:rsidRPr="007151B6" w:rsidRDefault="00A478A4" w:rsidP="0032080C">
            <w:pPr>
              <w:spacing w:after="0" w:line="240" w:lineRule="auto"/>
              <w:rPr>
                <w:rFonts w:ascii="Calibri" w:hAnsi="Calibri"/>
                <w:sz w:val="22"/>
              </w:rPr>
            </w:pPr>
            <w:r>
              <w:rPr>
                <w:rFonts w:ascii="Calibri" w:hAnsi="Calibri"/>
                <w:sz w:val="22"/>
              </w:rPr>
              <w:t>Please tick to confirm that you meet the ECR eligibility criteria set out in the guidelines</w:t>
            </w:r>
          </w:p>
        </w:tc>
        <w:tc>
          <w:tcPr>
            <w:tcW w:w="403" w:type="pct"/>
            <w:tcMar>
              <w:top w:w="85" w:type="dxa"/>
              <w:bottom w:w="85" w:type="dxa"/>
            </w:tcMar>
          </w:tcPr>
          <w:p w14:paraId="38EEFD4B" w14:textId="77777777" w:rsidR="00A478A4" w:rsidRPr="007151B6" w:rsidRDefault="00A478A4" w:rsidP="0032080C">
            <w:pPr>
              <w:spacing w:after="0" w:line="240" w:lineRule="auto"/>
              <w:rPr>
                <w:rFonts w:ascii="Calibri" w:hAnsi="Calibri"/>
                <w:sz w:val="22"/>
              </w:rPr>
            </w:pPr>
          </w:p>
        </w:tc>
      </w:tr>
    </w:tbl>
    <w:p w14:paraId="258A53F7" w14:textId="77777777" w:rsidR="000173E4" w:rsidRDefault="000173E4" w:rsidP="00F95600">
      <w:pPr>
        <w:spacing w:after="0" w:line="240" w:lineRule="auto"/>
        <w:rPr>
          <w:rFonts w:ascii="Calibri" w:hAnsi="Calibri"/>
          <w:sz w:val="16"/>
          <w:szCs w:val="16"/>
        </w:rPr>
      </w:pPr>
    </w:p>
    <w:p w14:paraId="37DCF7B0" w14:textId="77777777" w:rsidR="00DA1A04" w:rsidRPr="00F95600" w:rsidRDefault="00DA1A04" w:rsidP="00F95600">
      <w:pPr>
        <w:spacing w:after="0" w:line="240" w:lineRule="auto"/>
        <w:rPr>
          <w:rFonts w:ascii="Calibri" w:hAnsi="Calibri"/>
          <w:sz w:val="16"/>
          <w:szCs w:val="16"/>
        </w:rPr>
      </w:pPr>
    </w:p>
    <w:tbl>
      <w:tblPr>
        <w:tblStyle w:val="LightList-Accent5"/>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8"/>
      </w:tblGrid>
      <w:tr w:rsidR="00B4502E" w:rsidRPr="003314AF" w14:paraId="634DB18D" w14:textId="77777777" w:rsidTr="007151B6">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0488" w:type="dxa"/>
            <w:shd w:val="clear" w:color="auto" w:fill="365F91" w:themeFill="accent1" w:themeFillShade="BF"/>
            <w:vAlign w:val="center"/>
          </w:tcPr>
          <w:p w14:paraId="7DC0AA2E" w14:textId="02C0EC0E" w:rsidR="00B4502E" w:rsidRPr="003314AF" w:rsidRDefault="00B31688" w:rsidP="000173E4">
            <w:pPr>
              <w:spacing w:after="0" w:line="240" w:lineRule="auto"/>
              <w:rPr>
                <w:rFonts w:ascii="Calibri" w:hAnsi="Calibri"/>
                <w:color w:val="FFFFEB"/>
                <w:sz w:val="22"/>
              </w:rPr>
            </w:pPr>
            <w:r>
              <w:rPr>
                <w:rFonts w:ascii="Calibri" w:hAnsi="Calibri"/>
                <w:color w:val="FFFFEB"/>
                <w:sz w:val="22"/>
              </w:rPr>
              <w:t>Activity details</w:t>
            </w:r>
          </w:p>
        </w:tc>
      </w:tr>
    </w:tbl>
    <w:p w14:paraId="6CD30EE1" w14:textId="77777777" w:rsidR="0005530B" w:rsidRDefault="0005530B" w:rsidP="00F95600">
      <w:pPr>
        <w:spacing w:after="0" w:line="240" w:lineRule="auto"/>
        <w:rPr>
          <w:rFonts w:asciiTheme="minorHAnsi" w:hAnsiTheme="minorHAnsi"/>
          <w:sz w:val="16"/>
          <w:szCs w:val="14"/>
        </w:rPr>
      </w:pPr>
    </w:p>
    <w:tbl>
      <w:tblPr>
        <w:tblStyle w:val="TableGrid"/>
        <w:tblW w:w="5000" w:type="pct"/>
        <w:tblLook w:val="04A0" w:firstRow="1" w:lastRow="0" w:firstColumn="1" w:lastColumn="0" w:noHBand="0" w:noVBand="1"/>
      </w:tblPr>
      <w:tblGrid>
        <w:gridCol w:w="3257"/>
        <w:gridCol w:w="7221"/>
      </w:tblGrid>
      <w:tr w:rsidR="007151B6" w:rsidRPr="007151B6" w14:paraId="620D6A3C" w14:textId="77777777" w:rsidTr="00A86A27">
        <w:tc>
          <w:tcPr>
            <w:tcW w:w="1554" w:type="pct"/>
            <w:tcMar>
              <w:top w:w="85" w:type="dxa"/>
              <w:bottom w:w="85" w:type="dxa"/>
            </w:tcMar>
          </w:tcPr>
          <w:p w14:paraId="55B95B9B" w14:textId="3B3873DB" w:rsidR="007151B6" w:rsidRPr="007151B6" w:rsidRDefault="007151B6" w:rsidP="00A86A27">
            <w:pPr>
              <w:spacing w:after="0" w:line="240" w:lineRule="auto"/>
              <w:rPr>
                <w:rFonts w:ascii="Calibri" w:hAnsi="Calibri"/>
                <w:sz w:val="22"/>
              </w:rPr>
            </w:pPr>
            <w:r w:rsidRPr="007151B6">
              <w:rPr>
                <w:rFonts w:ascii="Calibri" w:hAnsi="Calibri"/>
                <w:sz w:val="22"/>
              </w:rPr>
              <w:t xml:space="preserve">Summary of </w:t>
            </w:r>
            <w:r w:rsidR="00B31688">
              <w:rPr>
                <w:rFonts w:ascii="Calibri" w:hAnsi="Calibri"/>
                <w:sz w:val="22"/>
              </w:rPr>
              <w:t xml:space="preserve">activity to </w:t>
            </w:r>
            <w:r w:rsidRPr="007151B6">
              <w:rPr>
                <w:rFonts w:ascii="Calibri" w:hAnsi="Calibri"/>
                <w:sz w:val="22"/>
              </w:rPr>
              <w:t>be carried out</w:t>
            </w:r>
            <w:r w:rsidR="00633E62">
              <w:rPr>
                <w:rFonts w:ascii="Calibri" w:hAnsi="Calibri"/>
                <w:sz w:val="22"/>
              </w:rPr>
              <w:t xml:space="preserve"> </w:t>
            </w:r>
            <w:r w:rsidRPr="007151B6">
              <w:rPr>
                <w:rFonts w:ascii="Calibri" w:hAnsi="Calibri"/>
                <w:sz w:val="20"/>
                <w:szCs w:val="20"/>
              </w:rPr>
              <w:t xml:space="preserve">(max </w:t>
            </w:r>
            <w:r w:rsidR="002F7359">
              <w:rPr>
                <w:rFonts w:ascii="Calibri" w:hAnsi="Calibri"/>
                <w:sz w:val="20"/>
                <w:szCs w:val="20"/>
              </w:rPr>
              <w:t>300</w:t>
            </w:r>
            <w:r w:rsidRPr="007151B6">
              <w:rPr>
                <w:rFonts w:ascii="Calibri" w:hAnsi="Calibri"/>
                <w:sz w:val="20"/>
                <w:szCs w:val="20"/>
              </w:rPr>
              <w:t xml:space="preserve"> words)</w:t>
            </w:r>
          </w:p>
        </w:tc>
        <w:tc>
          <w:tcPr>
            <w:tcW w:w="3446" w:type="pct"/>
            <w:tcMar>
              <w:top w:w="85" w:type="dxa"/>
              <w:bottom w:w="85" w:type="dxa"/>
            </w:tcMar>
          </w:tcPr>
          <w:p w14:paraId="42FC3F19" w14:textId="77777777" w:rsidR="007151B6" w:rsidRPr="007151B6" w:rsidRDefault="007151B6" w:rsidP="00A86A27">
            <w:pPr>
              <w:spacing w:after="0" w:line="240" w:lineRule="auto"/>
              <w:rPr>
                <w:rFonts w:ascii="Calibri" w:hAnsi="Calibri"/>
                <w:sz w:val="22"/>
              </w:rPr>
            </w:pPr>
          </w:p>
        </w:tc>
      </w:tr>
      <w:tr w:rsidR="00B31688" w:rsidRPr="007151B6" w14:paraId="7EFD47B2" w14:textId="77777777" w:rsidTr="00750D53">
        <w:tc>
          <w:tcPr>
            <w:tcW w:w="1554" w:type="pct"/>
            <w:tcMar>
              <w:top w:w="85" w:type="dxa"/>
              <w:bottom w:w="85" w:type="dxa"/>
            </w:tcMar>
          </w:tcPr>
          <w:p w14:paraId="6D14915F" w14:textId="7C109CA3" w:rsidR="00B31688" w:rsidRPr="007151B6" w:rsidRDefault="00B31688" w:rsidP="00750D53">
            <w:pPr>
              <w:spacing w:after="0" w:line="240" w:lineRule="auto"/>
              <w:rPr>
                <w:rFonts w:ascii="Calibri" w:hAnsi="Calibri"/>
                <w:sz w:val="22"/>
              </w:rPr>
            </w:pPr>
            <w:r w:rsidRPr="007151B6">
              <w:rPr>
                <w:rFonts w:ascii="Calibri" w:hAnsi="Calibri"/>
                <w:sz w:val="22"/>
              </w:rPr>
              <w:t xml:space="preserve">Proposed dates of </w:t>
            </w:r>
            <w:r>
              <w:rPr>
                <w:rFonts w:ascii="Calibri" w:hAnsi="Calibri"/>
                <w:sz w:val="22"/>
              </w:rPr>
              <w:t>activity</w:t>
            </w:r>
          </w:p>
        </w:tc>
        <w:tc>
          <w:tcPr>
            <w:tcW w:w="3446" w:type="pct"/>
            <w:tcMar>
              <w:top w:w="85" w:type="dxa"/>
              <w:bottom w:w="85" w:type="dxa"/>
            </w:tcMar>
          </w:tcPr>
          <w:p w14:paraId="4919D496" w14:textId="77777777" w:rsidR="00B31688" w:rsidRPr="007151B6" w:rsidRDefault="00B31688" w:rsidP="00750D53">
            <w:pPr>
              <w:spacing w:after="0" w:line="240" w:lineRule="auto"/>
              <w:rPr>
                <w:rFonts w:ascii="Calibri" w:hAnsi="Calibri"/>
                <w:sz w:val="22"/>
              </w:rPr>
            </w:pPr>
          </w:p>
        </w:tc>
      </w:tr>
      <w:tr w:rsidR="007151B6" w:rsidRPr="007151B6" w14:paraId="726B175B" w14:textId="77777777" w:rsidTr="00A86A27">
        <w:tc>
          <w:tcPr>
            <w:tcW w:w="1554" w:type="pct"/>
            <w:tcMar>
              <w:top w:w="85" w:type="dxa"/>
              <w:bottom w:w="85" w:type="dxa"/>
            </w:tcMar>
          </w:tcPr>
          <w:p w14:paraId="37B17CEE" w14:textId="3ABAD823" w:rsidR="007151B6" w:rsidRPr="007151B6" w:rsidRDefault="007151B6" w:rsidP="00A86A27">
            <w:pPr>
              <w:spacing w:after="0" w:line="240" w:lineRule="auto"/>
              <w:rPr>
                <w:rFonts w:ascii="Calibri" w:hAnsi="Calibri"/>
                <w:sz w:val="22"/>
              </w:rPr>
            </w:pPr>
            <w:r w:rsidRPr="007151B6">
              <w:rPr>
                <w:rFonts w:ascii="Calibri" w:hAnsi="Calibri"/>
                <w:sz w:val="22"/>
              </w:rPr>
              <w:t>How does th</w:t>
            </w:r>
            <w:r w:rsidR="002F7359">
              <w:rPr>
                <w:rFonts w:ascii="Calibri" w:hAnsi="Calibri"/>
                <w:sz w:val="22"/>
              </w:rPr>
              <w:t>e activity</w:t>
            </w:r>
            <w:r w:rsidRPr="007151B6">
              <w:rPr>
                <w:rFonts w:ascii="Calibri" w:hAnsi="Calibri"/>
                <w:sz w:val="22"/>
              </w:rPr>
              <w:t xml:space="preserve"> align with Neuromod+ aims/priorities</w:t>
            </w:r>
          </w:p>
        </w:tc>
        <w:tc>
          <w:tcPr>
            <w:tcW w:w="3446" w:type="pct"/>
            <w:tcMar>
              <w:top w:w="85" w:type="dxa"/>
              <w:bottom w:w="85" w:type="dxa"/>
            </w:tcMar>
          </w:tcPr>
          <w:p w14:paraId="2F1276FA" w14:textId="77777777" w:rsidR="007151B6" w:rsidRPr="007151B6" w:rsidRDefault="007151B6" w:rsidP="00A86A27">
            <w:pPr>
              <w:spacing w:after="0" w:line="240" w:lineRule="auto"/>
              <w:rPr>
                <w:rFonts w:ascii="Calibri" w:hAnsi="Calibri"/>
                <w:sz w:val="22"/>
              </w:rPr>
            </w:pPr>
          </w:p>
        </w:tc>
      </w:tr>
      <w:tr w:rsidR="007151B6" w:rsidRPr="007151B6" w14:paraId="2E519DB6" w14:textId="77777777" w:rsidTr="00A86A27">
        <w:tc>
          <w:tcPr>
            <w:tcW w:w="1554" w:type="pct"/>
            <w:tcMar>
              <w:top w:w="85" w:type="dxa"/>
              <w:bottom w:w="85" w:type="dxa"/>
            </w:tcMar>
          </w:tcPr>
          <w:p w14:paraId="116BE34A" w14:textId="5B50BFB5" w:rsidR="007151B6" w:rsidRPr="007151B6" w:rsidRDefault="007151B6" w:rsidP="00A86A27">
            <w:pPr>
              <w:spacing w:after="0" w:line="240" w:lineRule="auto"/>
              <w:rPr>
                <w:rFonts w:ascii="Calibri" w:hAnsi="Calibri"/>
                <w:sz w:val="22"/>
              </w:rPr>
            </w:pPr>
            <w:r w:rsidRPr="007151B6">
              <w:rPr>
                <w:rFonts w:ascii="Calibri" w:hAnsi="Calibri"/>
                <w:sz w:val="22"/>
              </w:rPr>
              <w:t xml:space="preserve">How will the </w:t>
            </w:r>
            <w:r w:rsidR="00A478A4">
              <w:rPr>
                <w:rFonts w:ascii="Calibri" w:hAnsi="Calibri"/>
                <w:sz w:val="22"/>
              </w:rPr>
              <w:t xml:space="preserve">activity </w:t>
            </w:r>
            <w:r w:rsidRPr="007151B6">
              <w:rPr>
                <w:rFonts w:ascii="Calibri" w:hAnsi="Calibri"/>
                <w:sz w:val="22"/>
              </w:rPr>
              <w:t>enhance your</w:t>
            </w:r>
            <w:r w:rsidR="00633E62">
              <w:rPr>
                <w:rFonts w:ascii="Calibri" w:hAnsi="Calibri"/>
                <w:sz w:val="22"/>
              </w:rPr>
              <w:t>/other ECRs’</w:t>
            </w:r>
            <w:r w:rsidRPr="007151B6">
              <w:rPr>
                <w:rFonts w:ascii="Calibri" w:hAnsi="Calibri"/>
                <w:sz w:val="22"/>
              </w:rPr>
              <w:t xml:space="preserve"> development?</w:t>
            </w:r>
          </w:p>
        </w:tc>
        <w:tc>
          <w:tcPr>
            <w:tcW w:w="3446" w:type="pct"/>
            <w:tcMar>
              <w:top w:w="85" w:type="dxa"/>
              <w:bottom w:w="85" w:type="dxa"/>
            </w:tcMar>
          </w:tcPr>
          <w:p w14:paraId="72FB50A4" w14:textId="77777777" w:rsidR="007151B6" w:rsidRPr="007151B6" w:rsidRDefault="007151B6" w:rsidP="00A86A27">
            <w:pPr>
              <w:spacing w:after="0" w:line="240" w:lineRule="auto"/>
              <w:rPr>
                <w:rFonts w:ascii="Calibri" w:hAnsi="Calibri"/>
                <w:sz w:val="22"/>
              </w:rPr>
            </w:pPr>
          </w:p>
        </w:tc>
      </w:tr>
      <w:tr w:rsidR="007151B6" w:rsidRPr="007151B6" w14:paraId="34F921DD" w14:textId="77777777" w:rsidTr="00A86A27">
        <w:tc>
          <w:tcPr>
            <w:tcW w:w="1554" w:type="pct"/>
            <w:tcMar>
              <w:top w:w="85" w:type="dxa"/>
              <w:bottom w:w="85" w:type="dxa"/>
            </w:tcMar>
          </w:tcPr>
          <w:p w14:paraId="0C1C2BF5" w14:textId="571CE17F" w:rsidR="007151B6" w:rsidRPr="007151B6" w:rsidRDefault="00B31688" w:rsidP="00A86A27">
            <w:pPr>
              <w:spacing w:after="0" w:line="240" w:lineRule="auto"/>
              <w:rPr>
                <w:rFonts w:ascii="Calibri" w:hAnsi="Calibri"/>
                <w:sz w:val="22"/>
              </w:rPr>
            </w:pPr>
            <w:r>
              <w:rPr>
                <w:rFonts w:ascii="Calibri" w:hAnsi="Calibri"/>
                <w:sz w:val="22"/>
              </w:rPr>
              <w:t xml:space="preserve">Do you expect there to be </w:t>
            </w:r>
            <w:r w:rsidR="007151B6" w:rsidRPr="007151B6">
              <w:rPr>
                <w:rFonts w:ascii="Calibri" w:hAnsi="Calibri"/>
                <w:sz w:val="22"/>
              </w:rPr>
              <w:t>any outcomes or impacts?</w:t>
            </w:r>
          </w:p>
        </w:tc>
        <w:tc>
          <w:tcPr>
            <w:tcW w:w="3446" w:type="pct"/>
            <w:tcMar>
              <w:top w:w="85" w:type="dxa"/>
              <w:bottom w:w="85" w:type="dxa"/>
            </w:tcMar>
          </w:tcPr>
          <w:p w14:paraId="2FCF0B81" w14:textId="77777777" w:rsidR="007151B6" w:rsidRPr="007151B6" w:rsidRDefault="007151B6" w:rsidP="00A86A27">
            <w:pPr>
              <w:spacing w:after="0" w:line="240" w:lineRule="auto"/>
              <w:rPr>
                <w:rFonts w:ascii="Calibri" w:hAnsi="Calibri"/>
                <w:sz w:val="22"/>
              </w:rPr>
            </w:pPr>
          </w:p>
        </w:tc>
      </w:tr>
    </w:tbl>
    <w:p w14:paraId="79EB9C05" w14:textId="77777777" w:rsidR="007151B6" w:rsidRDefault="007151B6" w:rsidP="00F95600">
      <w:pPr>
        <w:spacing w:after="0" w:line="240" w:lineRule="auto"/>
        <w:rPr>
          <w:rFonts w:asciiTheme="minorHAnsi" w:hAnsiTheme="minorHAnsi"/>
          <w:sz w:val="16"/>
          <w:szCs w:val="14"/>
        </w:rPr>
      </w:pPr>
    </w:p>
    <w:p w14:paraId="7AD246BF" w14:textId="77777777" w:rsidR="00DA1A04" w:rsidRPr="00F95600" w:rsidRDefault="00DA1A04" w:rsidP="00F95600">
      <w:pPr>
        <w:spacing w:after="0" w:line="240" w:lineRule="auto"/>
        <w:rPr>
          <w:rFonts w:asciiTheme="minorHAnsi" w:hAnsiTheme="minorHAnsi"/>
          <w:sz w:val="16"/>
          <w:szCs w:val="14"/>
        </w:rPr>
      </w:pPr>
    </w:p>
    <w:tbl>
      <w:tblPr>
        <w:tblStyle w:val="LightList-Accent5"/>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2"/>
      </w:tblGrid>
      <w:tr w:rsidR="008D35E3" w:rsidRPr="003314AF" w14:paraId="772F6B35" w14:textId="77777777" w:rsidTr="000173E4">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0482" w:type="dxa"/>
            <w:shd w:val="clear" w:color="auto" w:fill="365F91" w:themeFill="accent1" w:themeFillShade="BF"/>
            <w:vAlign w:val="center"/>
          </w:tcPr>
          <w:p w14:paraId="5B0C052D" w14:textId="432FE650" w:rsidR="008D35E3" w:rsidRPr="003314AF" w:rsidRDefault="00CB5D2E" w:rsidP="000173E4">
            <w:pPr>
              <w:spacing w:after="0" w:line="240" w:lineRule="auto"/>
              <w:rPr>
                <w:rFonts w:ascii="Calibri" w:hAnsi="Calibri"/>
                <w:color w:val="FFFFEB"/>
                <w:sz w:val="22"/>
              </w:rPr>
            </w:pPr>
            <w:r>
              <w:rPr>
                <w:rFonts w:ascii="Calibri" w:hAnsi="Calibri"/>
                <w:color w:val="FFFFEB"/>
                <w:sz w:val="22"/>
              </w:rPr>
              <w:t>Expected c</w:t>
            </w:r>
            <w:r w:rsidR="00566EF7">
              <w:rPr>
                <w:rFonts w:ascii="Calibri" w:hAnsi="Calibri"/>
                <w:color w:val="FFFFEB"/>
                <w:sz w:val="22"/>
              </w:rPr>
              <w:t>osts</w:t>
            </w:r>
            <w:r>
              <w:rPr>
                <w:rFonts w:ascii="Calibri" w:hAnsi="Calibri"/>
                <w:color w:val="FFFFEB"/>
                <w:sz w:val="22"/>
              </w:rPr>
              <w:t xml:space="preserve"> | </w:t>
            </w:r>
            <w:r w:rsidRPr="00CB5D2E">
              <w:rPr>
                <w:rFonts w:asciiTheme="minorHAnsi" w:hAnsiTheme="minorHAnsi"/>
                <w:color w:val="FFFFFF" w:themeColor="background1"/>
                <w:sz w:val="22"/>
              </w:rPr>
              <w:t>Please provide a breakdown of your expected expenditure (e.g. travel, accommodation etc)</w:t>
            </w:r>
          </w:p>
        </w:tc>
      </w:tr>
    </w:tbl>
    <w:p w14:paraId="228A890C" w14:textId="77777777" w:rsidR="00B736F4" w:rsidRDefault="00B736F4" w:rsidP="00F95600">
      <w:pPr>
        <w:spacing w:after="0" w:line="240" w:lineRule="auto"/>
        <w:rPr>
          <w:rFonts w:asciiTheme="minorHAnsi" w:hAnsiTheme="minorHAnsi"/>
          <w:sz w:val="16"/>
          <w:szCs w:val="14"/>
        </w:rPr>
      </w:pPr>
    </w:p>
    <w:tbl>
      <w:tblPr>
        <w:tblStyle w:val="TableGrid"/>
        <w:tblW w:w="5000" w:type="pct"/>
        <w:tblLook w:val="04A0" w:firstRow="1" w:lastRow="0" w:firstColumn="1" w:lastColumn="0" w:noHBand="0" w:noVBand="1"/>
      </w:tblPr>
      <w:tblGrid>
        <w:gridCol w:w="8642"/>
        <w:gridCol w:w="1836"/>
      </w:tblGrid>
      <w:tr w:rsidR="007151B6" w:rsidRPr="007151B6" w14:paraId="242CF8B4" w14:textId="77777777" w:rsidTr="007151B6">
        <w:tc>
          <w:tcPr>
            <w:tcW w:w="4124" w:type="pct"/>
            <w:tcMar>
              <w:top w:w="85" w:type="dxa"/>
              <w:bottom w:w="85" w:type="dxa"/>
            </w:tcMar>
          </w:tcPr>
          <w:p w14:paraId="2CC86D26" w14:textId="365BA24C" w:rsidR="007151B6" w:rsidRPr="00DA1A04" w:rsidRDefault="007151B6" w:rsidP="00A86A27">
            <w:pPr>
              <w:spacing w:after="0" w:line="240" w:lineRule="auto"/>
              <w:rPr>
                <w:rFonts w:ascii="Calibri" w:hAnsi="Calibri"/>
                <w:sz w:val="22"/>
              </w:rPr>
            </w:pPr>
            <w:r w:rsidRPr="00DA1A04">
              <w:rPr>
                <w:rFonts w:ascii="Calibri" w:hAnsi="Calibri"/>
                <w:sz w:val="22"/>
              </w:rPr>
              <w:t>Expenditure item</w:t>
            </w:r>
            <w:r w:rsidR="00633E62">
              <w:rPr>
                <w:rFonts w:ascii="Calibri" w:hAnsi="Calibri"/>
                <w:sz w:val="22"/>
              </w:rPr>
              <w:t xml:space="preserve"> (add rows as necessary)</w:t>
            </w:r>
          </w:p>
        </w:tc>
        <w:tc>
          <w:tcPr>
            <w:tcW w:w="876" w:type="pct"/>
            <w:tcMar>
              <w:top w:w="85" w:type="dxa"/>
              <w:bottom w:w="85" w:type="dxa"/>
            </w:tcMar>
          </w:tcPr>
          <w:p w14:paraId="2010161C" w14:textId="762E8354" w:rsidR="007151B6" w:rsidRPr="00DA1A04" w:rsidRDefault="007151B6" w:rsidP="00A86A27">
            <w:pPr>
              <w:spacing w:after="0" w:line="240" w:lineRule="auto"/>
              <w:rPr>
                <w:rFonts w:ascii="Calibri" w:hAnsi="Calibri"/>
                <w:sz w:val="22"/>
              </w:rPr>
            </w:pPr>
            <w:r w:rsidRPr="00DA1A04">
              <w:rPr>
                <w:rFonts w:ascii="Calibri" w:hAnsi="Calibri"/>
                <w:sz w:val="22"/>
              </w:rPr>
              <w:t>Estimated cost £</w:t>
            </w:r>
          </w:p>
        </w:tc>
      </w:tr>
      <w:tr w:rsidR="007151B6" w:rsidRPr="007151B6" w14:paraId="257D66F9" w14:textId="77777777" w:rsidTr="007151B6">
        <w:tc>
          <w:tcPr>
            <w:tcW w:w="4124" w:type="pct"/>
            <w:tcMar>
              <w:top w:w="85" w:type="dxa"/>
              <w:bottom w:w="85" w:type="dxa"/>
            </w:tcMar>
          </w:tcPr>
          <w:p w14:paraId="6C4DE4A2" w14:textId="139BBB72" w:rsidR="007151B6" w:rsidRPr="007151B6" w:rsidRDefault="007151B6" w:rsidP="00A86A27">
            <w:pPr>
              <w:spacing w:after="0" w:line="240" w:lineRule="auto"/>
              <w:rPr>
                <w:rFonts w:ascii="Calibri" w:hAnsi="Calibri"/>
                <w:sz w:val="22"/>
              </w:rPr>
            </w:pPr>
          </w:p>
        </w:tc>
        <w:tc>
          <w:tcPr>
            <w:tcW w:w="876" w:type="pct"/>
            <w:tcMar>
              <w:top w:w="85" w:type="dxa"/>
              <w:bottom w:w="85" w:type="dxa"/>
            </w:tcMar>
          </w:tcPr>
          <w:p w14:paraId="0349137D" w14:textId="77777777" w:rsidR="007151B6" w:rsidRPr="007151B6" w:rsidRDefault="007151B6" w:rsidP="00A86A27">
            <w:pPr>
              <w:spacing w:after="0" w:line="240" w:lineRule="auto"/>
              <w:rPr>
                <w:rFonts w:ascii="Calibri" w:hAnsi="Calibri"/>
                <w:sz w:val="22"/>
              </w:rPr>
            </w:pPr>
          </w:p>
        </w:tc>
      </w:tr>
      <w:tr w:rsidR="007151B6" w:rsidRPr="007151B6" w14:paraId="5E3C278F" w14:textId="77777777" w:rsidTr="007151B6">
        <w:tc>
          <w:tcPr>
            <w:tcW w:w="4124" w:type="pct"/>
            <w:tcMar>
              <w:top w:w="85" w:type="dxa"/>
              <w:bottom w:w="85" w:type="dxa"/>
            </w:tcMar>
          </w:tcPr>
          <w:p w14:paraId="56E419A7" w14:textId="062D517C" w:rsidR="007151B6" w:rsidRPr="007151B6" w:rsidRDefault="007151B6" w:rsidP="00A86A27">
            <w:pPr>
              <w:spacing w:after="0" w:line="240" w:lineRule="auto"/>
              <w:rPr>
                <w:rFonts w:ascii="Calibri" w:hAnsi="Calibri"/>
                <w:b/>
                <w:bCs/>
                <w:sz w:val="22"/>
              </w:rPr>
            </w:pPr>
            <w:r w:rsidRPr="007151B6">
              <w:rPr>
                <w:rFonts w:ascii="Calibri" w:hAnsi="Calibri"/>
                <w:b/>
                <w:bCs/>
                <w:sz w:val="22"/>
              </w:rPr>
              <w:t>Total applied for</w:t>
            </w:r>
          </w:p>
        </w:tc>
        <w:tc>
          <w:tcPr>
            <w:tcW w:w="876" w:type="pct"/>
            <w:tcMar>
              <w:top w:w="85" w:type="dxa"/>
              <w:bottom w:w="85" w:type="dxa"/>
            </w:tcMar>
          </w:tcPr>
          <w:p w14:paraId="07B8F92F" w14:textId="77777777" w:rsidR="007151B6" w:rsidRPr="007151B6" w:rsidRDefault="007151B6" w:rsidP="00A86A27">
            <w:pPr>
              <w:spacing w:after="0" w:line="240" w:lineRule="auto"/>
              <w:rPr>
                <w:rFonts w:ascii="Calibri" w:hAnsi="Calibri"/>
                <w:sz w:val="22"/>
              </w:rPr>
            </w:pPr>
          </w:p>
        </w:tc>
      </w:tr>
    </w:tbl>
    <w:p w14:paraId="3D97D32F" w14:textId="77777777" w:rsidR="00633E62" w:rsidRPr="00F95600" w:rsidRDefault="00633E62" w:rsidP="00633E62">
      <w:pPr>
        <w:spacing w:after="0" w:line="240" w:lineRule="auto"/>
        <w:rPr>
          <w:rFonts w:asciiTheme="minorHAnsi" w:hAnsiTheme="minorHAnsi"/>
          <w:sz w:val="16"/>
          <w:szCs w:val="14"/>
        </w:rPr>
      </w:pPr>
    </w:p>
    <w:p w14:paraId="4F312E42" w14:textId="77777777" w:rsidR="007151B6" w:rsidRPr="00F95600" w:rsidRDefault="007151B6" w:rsidP="00F95600">
      <w:pPr>
        <w:spacing w:after="0" w:line="240" w:lineRule="auto"/>
        <w:rPr>
          <w:rFonts w:asciiTheme="minorHAnsi" w:hAnsiTheme="minorHAnsi"/>
          <w:sz w:val="16"/>
          <w:szCs w:val="14"/>
        </w:rPr>
      </w:pPr>
    </w:p>
    <w:tbl>
      <w:tblPr>
        <w:tblStyle w:val="LightList-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8E34B3" w:rsidRPr="00DB02CD" w14:paraId="5A60A927" w14:textId="77777777" w:rsidTr="000173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8" w:type="dxa"/>
            <w:shd w:val="clear" w:color="auto" w:fill="365F91" w:themeFill="accent1" w:themeFillShade="BF"/>
            <w:tcMar>
              <w:top w:w="113" w:type="dxa"/>
              <w:bottom w:w="113" w:type="dxa"/>
            </w:tcMar>
            <w:vAlign w:val="center"/>
          </w:tcPr>
          <w:p w14:paraId="22CE2B52" w14:textId="64B7394D" w:rsidR="008E34B3" w:rsidRPr="00DB02CD" w:rsidRDefault="008E34B3" w:rsidP="000173E4">
            <w:pPr>
              <w:spacing w:after="0" w:line="240" w:lineRule="auto"/>
              <w:rPr>
                <w:rFonts w:ascii="Calibri" w:hAnsi="Calibri"/>
                <w:i/>
                <w:color w:val="FFFFEB"/>
                <w:sz w:val="22"/>
              </w:rPr>
            </w:pPr>
            <w:r w:rsidRPr="00DB02CD">
              <w:rPr>
                <w:rFonts w:asciiTheme="minorHAnsi" w:hAnsiTheme="minorHAnsi"/>
                <w:color w:val="FFFFFF" w:themeColor="background1"/>
                <w:sz w:val="22"/>
              </w:rPr>
              <w:t>CONDITIONS OF FUNDING | Please tick to confirm</w:t>
            </w:r>
            <w:r w:rsidR="00B74814">
              <w:rPr>
                <w:rFonts w:asciiTheme="minorHAnsi" w:hAnsiTheme="minorHAnsi"/>
                <w:color w:val="FFFFFF" w:themeColor="background1"/>
                <w:sz w:val="22"/>
              </w:rPr>
              <w:t xml:space="preserve"> </w:t>
            </w:r>
            <w:r w:rsidR="008B08EC">
              <w:rPr>
                <w:rFonts w:asciiTheme="minorHAnsi" w:hAnsiTheme="minorHAnsi"/>
                <w:color w:val="FFFFFF" w:themeColor="background1"/>
                <w:sz w:val="22"/>
              </w:rPr>
              <w:t xml:space="preserve">the following </w:t>
            </w:r>
            <w:r w:rsidR="00B74814">
              <w:rPr>
                <w:rFonts w:asciiTheme="minorHAnsi" w:hAnsiTheme="minorHAnsi"/>
                <w:color w:val="FFFFFF" w:themeColor="background1"/>
                <w:sz w:val="22"/>
              </w:rPr>
              <w:t>and add required contact details</w:t>
            </w:r>
            <w:r w:rsidRPr="00DB02CD">
              <w:rPr>
                <w:rFonts w:asciiTheme="minorHAnsi" w:hAnsiTheme="minorHAnsi"/>
                <w:color w:val="FFFFFF" w:themeColor="background1"/>
                <w:sz w:val="22"/>
              </w:rPr>
              <w:t>:</w:t>
            </w:r>
          </w:p>
        </w:tc>
      </w:tr>
    </w:tbl>
    <w:p w14:paraId="2F5470E3" w14:textId="77777777" w:rsidR="008E34B3" w:rsidRDefault="008E34B3" w:rsidP="00F95600">
      <w:pPr>
        <w:spacing w:after="0" w:line="240" w:lineRule="auto"/>
        <w:rPr>
          <w:rFonts w:asciiTheme="minorHAnsi" w:hAnsiTheme="minorHAnsi"/>
          <w:sz w:val="14"/>
          <w:szCs w:val="12"/>
        </w:rPr>
      </w:pPr>
    </w:p>
    <w:tbl>
      <w:tblPr>
        <w:tblStyle w:val="TableGrid"/>
        <w:tblW w:w="5000" w:type="pct"/>
        <w:tblLook w:val="04A0" w:firstRow="1" w:lastRow="0" w:firstColumn="1" w:lastColumn="0" w:noHBand="0" w:noVBand="1"/>
      </w:tblPr>
      <w:tblGrid>
        <w:gridCol w:w="2405"/>
        <w:gridCol w:w="3401"/>
        <w:gridCol w:w="853"/>
        <w:gridCol w:w="3280"/>
        <w:gridCol w:w="539"/>
      </w:tblGrid>
      <w:tr w:rsidR="00A478A4" w:rsidRPr="007151B6" w14:paraId="4A3C2C85" w14:textId="77777777" w:rsidTr="00A478A4">
        <w:tc>
          <w:tcPr>
            <w:tcW w:w="4743" w:type="pct"/>
            <w:gridSpan w:val="4"/>
            <w:tcMar>
              <w:top w:w="85" w:type="dxa"/>
              <w:bottom w:w="85" w:type="dxa"/>
            </w:tcMar>
          </w:tcPr>
          <w:p w14:paraId="2684363B" w14:textId="13350213" w:rsidR="00A478A4" w:rsidRPr="007151B6" w:rsidRDefault="00A478A4" w:rsidP="00CE6FFA">
            <w:pPr>
              <w:spacing w:after="0" w:line="240" w:lineRule="auto"/>
              <w:rPr>
                <w:rFonts w:ascii="Calibri" w:hAnsi="Calibri"/>
                <w:sz w:val="22"/>
              </w:rPr>
            </w:pPr>
            <w:r w:rsidRPr="007151B6">
              <w:rPr>
                <w:rFonts w:ascii="Calibri" w:hAnsi="Calibri"/>
                <w:sz w:val="22"/>
              </w:rPr>
              <w:t xml:space="preserve">I have approval from my </w:t>
            </w:r>
            <w:r w:rsidR="00173BD8">
              <w:rPr>
                <w:rFonts w:ascii="Calibri" w:hAnsi="Calibri"/>
                <w:sz w:val="22"/>
              </w:rPr>
              <w:t>PI</w:t>
            </w:r>
            <w:r w:rsidRPr="007151B6">
              <w:rPr>
                <w:rFonts w:ascii="Calibri" w:hAnsi="Calibri"/>
                <w:sz w:val="22"/>
              </w:rPr>
              <w:t xml:space="preserve">/line manager for the proposed </w:t>
            </w:r>
            <w:r>
              <w:rPr>
                <w:rFonts w:ascii="Calibri" w:hAnsi="Calibri"/>
                <w:sz w:val="22"/>
              </w:rPr>
              <w:t>activity</w:t>
            </w:r>
            <w:r w:rsidRPr="007151B6">
              <w:rPr>
                <w:rFonts w:ascii="Calibri" w:hAnsi="Calibri"/>
                <w:sz w:val="22"/>
              </w:rPr>
              <w:t>:</w:t>
            </w:r>
          </w:p>
        </w:tc>
        <w:tc>
          <w:tcPr>
            <w:tcW w:w="257" w:type="pct"/>
            <w:tcMar>
              <w:top w:w="85" w:type="dxa"/>
              <w:bottom w:w="85" w:type="dxa"/>
            </w:tcMar>
          </w:tcPr>
          <w:p w14:paraId="392136B2" w14:textId="77777777" w:rsidR="00A478A4" w:rsidRPr="007151B6" w:rsidRDefault="00A478A4" w:rsidP="00CE6FFA">
            <w:pPr>
              <w:spacing w:after="0" w:line="240" w:lineRule="auto"/>
              <w:rPr>
                <w:rFonts w:ascii="Calibri" w:hAnsi="Calibri"/>
                <w:sz w:val="22"/>
              </w:rPr>
            </w:pPr>
          </w:p>
        </w:tc>
      </w:tr>
      <w:tr w:rsidR="007151B6" w:rsidRPr="007151B6" w14:paraId="0044B021" w14:textId="77777777" w:rsidTr="00173BD8">
        <w:tc>
          <w:tcPr>
            <w:tcW w:w="1148" w:type="pct"/>
            <w:tcMar>
              <w:top w:w="85" w:type="dxa"/>
              <w:bottom w:w="85" w:type="dxa"/>
            </w:tcMar>
          </w:tcPr>
          <w:p w14:paraId="11DCB983" w14:textId="7F670E8F" w:rsidR="007151B6" w:rsidRPr="007151B6" w:rsidRDefault="00173BD8" w:rsidP="00A86A27">
            <w:pPr>
              <w:spacing w:after="0" w:line="240" w:lineRule="auto"/>
              <w:rPr>
                <w:rFonts w:ascii="Calibri" w:hAnsi="Calibri"/>
                <w:sz w:val="22"/>
              </w:rPr>
            </w:pPr>
            <w:r>
              <w:rPr>
                <w:rFonts w:ascii="Calibri" w:hAnsi="Calibri"/>
                <w:sz w:val="22"/>
              </w:rPr>
              <w:t>PI</w:t>
            </w:r>
            <w:r w:rsidR="007151B6" w:rsidRPr="007151B6">
              <w:rPr>
                <w:rFonts w:ascii="Calibri" w:hAnsi="Calibri"/>
                <w:sz w:val="22"/>
              </w:rPr>
              <w:t>/line manager name:</w:t>
            </w:r>
          </w:p>
        </w:tc>
        <w:tc>
          <w:tcPr>
            <w:tcW w:w="1623" w:type="pct"/>
          </w:tcPr>
          <w:p w14:paraId="5BC587BE" w14:textId="77777777" w:rsidR="007151B6" w:rsidRPr="007151B6" w:rsidRDefault="007151B6" w:rsidP="00A86A27">
            <w:pPr>
              <w:spacing w:after="0" w:line="240" w:lineRule="auto"/>
              <w:rPr>
                <w:rFonts w:ascii="Calibri" w:hAnsi="Calibri"/>
                <w:sz w:val="22"/>
              </w:rPr>
            </w:pPr>
          </w:p>
        </w:tc>
        <w:tc>
          <w:tcPr>
            <w:tcW w:w="407" w:type="pct"/>
          </w:tcPr>
          <w:p w14:paraId="4C0D2654" w14:textId="6D6E1D62" w:rsidR="007151B6" w:rsidRPr="007151B6" w:rsidRDefault="007151B6" w:rsidP="00A86A27">
            <w:pPr>
              <w:spacing w:after="0" w:line="240" w:lineRule="auto"/>
              <w:rPr>
                <w:rFonts w:ascii="Calibri" w:hAnsi="Calibri"/>
                <w:sz w:val="22"/>
              </w:rPr>
            </w:pPr>
            <w:r>
              <w:rPr>
                <w:rFonts w:ascii="Calibri" w:hAnsi="Calibri"/>
                <w:sz w:val="22"/>
              </w:rPr>
              <w:t>Email:</w:t>
            </w:r>
          </w:p>
        </w:tc>
        <w:tc>
          <w:tcPr>
            <w:tcW w:w="1823" w:type="pct"/>
            <w:gridSpan w:val="2"/>
            <w:tcMar>
              <w:top w:w="85" w:type="dxa"/>
              <w:bottom w:w="85" w:type="dxa"/>
            </w:tcMar>
          </w:tcPr>
          <w:p w14:paraId="2F844480" w14:textId="77777777" w:rsidR="007151B6" w:rsidRPr="007151B6" w:rsidRDefault="007151B6" w:rsidP="00A86A27">
            <w:pPr>
              <w:spacing w:after="0" w:line="240" w:lineRule="auto"/>
              <w:rPr>
                <w:rFonts w:ascii="Calibri" w:hAnsi="Calibri"/>
                <w:sz w:val="22"/>
              </w:rPr>
            </w:pPr>
          </w:p>
        </w:tc>
      </w:tr>
      <w:tr w:rsidR="007151B6" w:rsidRPr="007151B6" w14:paraId="40C6DEA3" w14:textId="77777777" w:rsidTr="00A478A4">
        <w:tc>
          <w:tcPr>
            <w:tcW w:w="4743" w:type="pct"/>
            <w:gridSpan w:val="4"/>
            <w:tcMar>
              <w:top w:w="85" w:type="dxa"/>
              <w:bottom w:w="85" w:type="dxa"/>
            </w:tcMar>
          </w:tcPr>
          <w:p w14:paraId="66259C5B" w14:textId="0926D3B2" w:rsidR="007151B6" w:rsidRPr="007151B6" w:rsidRDefault="007151B6" w:rsidP="00A86A27">
            <w:pPr>
              <w:spacing w:after="0" w:line="240" w:lineRule="auto"/>
              <w:rPr>
                <w:rFonts w:ascii="Calibri" w:hAnsi="Calibri"/>
                <w:sz w:val="22"/>
              </w:rPr>
            </w:pPr>
            <w:r w:rsidRPr="007151B6">
              <w:rPr>
                <w:rFonts w:ascii="Calibri" w:hAnsi="Calibri"/>
                <w:sz w:val="22"/>
              </w:rPr>
              <w:t xml:space="preserve">I agree to be responsible for all </w:t>
            </w:r>
            <w:r w:rsidR="002F7359">
              <w:rPr>
                <w:rFonts w:ascii="Calibri" w:hAnsi="Calibri"/>
                <w:sz w:val="22"/>
              </w:rPr>
              <w:t xml:space="preserve">activity </w:t>
            </w:r>
            <w:r w:rsidRPr="007151B6">
              <w:rPr>
                <w:rFonts w:ascii="Calibri" w:hAnsi="Calibri"/>
                <w:sz w:val="22"/>
              </w:rPr>
              <w:t>arrangements, including arranging insurance if required</w:t>
            </w:r>
          </w:p>
        </w:tc>
        <w:tc>
          <w:tcPr>
            <w:tcW w:w="257" w:type="pct"/>
            <w:tcMar>
              <w:top w:w="85" w:type="dxa"/>
              <w:bottom w:w="85" w:type="dxa"/>
            </w:tcMar>
          </w:tcPr>
          <w:p w14:paraId="4BEC3C01" w14:textId="77777777" w:rsidR="007151B6" w:rsidRPr="007151B6" w:rsidRDefault="007151B6" w:rsidP="00A86A27">
            <w:pPr>
              <w:spacing w:after="0" w:line="240" w:lineRule="auto"/>
              <w:rPr>
                <w:rFonts w:ascii="Calibri" w:hAnsi="Calibri"/>
                <w:sz w:val="22"/>
              </w:rPr>
            </w:pPr>
          </w:p>
        </w:tc>
      </w:tr>
      <w:tr w:rsidR="007151B6" w:rsidRPr="007151B6" w14:paraId="53C8EA7F" w14:textId="77777777" w:rsidTr="00A478A4">
        <w:tc>
          <w:tcPr>
            <w:tcW w:w="4743" w:type="pct"/>
            <w:gridSpan w:val="4"/>
            <w:tcMar>
              <w:top w:w="85" w:type="dxa"/>
              <w:bottom w:w="85" w:type="dxa"/>
            </w:tcMar>
          </w:tcPr>
          <w:p w14:paraId="2857D8C0" w14:textId="6C533642" w:rsidR="007151B6" w:rsidRPr="007151B6" w:rsidRDefault="007151B6" w:rsidP="00A86A27">
            <w:pPr>
              <w:spacing w:after="0" w:line="240" w:lineRule="auto"/>
              <w:rPr>
                <w:rFonts w:ascii="Calibri" w:hAnsi="Calibri"/>
                <w:sz w:val="22"/>
              </w:rPr>
            </w:pPr>
            <w:r w:rsidRPr="007151B6">
              <w:rPr>
                <w:rFonts w:ascii="Calibri" w:hAnsi="Calibri"/>
                <w:sz w:val="22"/>
              </w:rPr>
              <w:t>I</w:t>
            </w:r>
            <w:r w:rsidR="00633E62">
              <w:rPr>
                <w:rFonts w:ascii="Calibri" w:hAnsi="Calibri"/>
                <w:sz w:val="22"/>
              </w:rPr>
              <w:t xml:space="preserve"> agree to </w:t>
            </w:r>
            <w:r w:rsidRPr="007151B6">
              <w:rPr>
                <w:rFonts w:ascii="Calibri" w:hAnsi="Calibri"/>
                <w:sz w:val="22"/>
              </w:rPr>
              <w:t>pay costs up front and claim reimbursement up to the value of my award</w:t>
            </w:r>
            <w:r w:rsidR="00633E62">
              <w:rPr>
                <w:rFonts w:ascii="Calibri" w:hAnsi="Calibri"/>
                <w:sz w:val="22"/>
              </w:rPr>
              <w:t xml:space="preserve"> (or </w:t>
            </w:r>
            <w:r w:rsidR="002F7359">
              <w:rPr>
                <w:rFonts w:ascii="Calibri" w:hAnsi="Calibri"/>
                <w:sz w:val="22"/>
              </w:rPr>
              <w:t xml:space="preserve">I </w:t>
            </w:r>
            <w:r w:rsidR="00633E62">
              <w:rPr>
                <w:rFonts w:ascii="Calibri" w:hAnsi="Calibri"/>
                <w:sz w:val="22"/>
              </w:rPr>
              <w:t xml:space="preserve">have </w:t>
            </w:r>
            <w:r w:rsidR="00A478A4">
              <w:rPr>
                <w:rFonts w:ascii="Calibri" w:hAnsi="Calibri"/>
                <w:sz w:val="22"/>
              </w:rPr>
              <w:t>discussed with Kate Hobson</w:t>
            </w:r>
            <w:r w:rsidR="00633E62">
              <w:rPr>
                <w:rFonts w:ascii="Calibri" w:hAnsi="Calibri"/>
                <w:sz w:val="22"/>
              </w:rPr>
              <w:t xml:space="preserve"> the possibility of Imperial College paying costs directly)</w:t>
            </w:r>
          </w:p>
        </w:tc>
        <w:tc>
          <w:tcPr>
            <w:tcW w:w="257" w:type="pct"/>
            <w:tcMar>
              <w:top w:w="85" w:type="dxa"/>
              <w:bottom w:w="85" w:type="dxa"/>
            </w:tcMar>
          </w:tcPr>
          <w:p w14:paraId="4D2306CE" w14:textId="77777777" w:rsidR="007151B6" w:rsidRPr="007151B6" w:rsidRDefault="007151B6" w:rsidP="00A86A27">
            <w:pPr>
              <w:spacing w:after="0" w:line="240" w:lineRule="auto"/>
              <w:rPr>
                <w:rFonts w:ascii="Calibri" w:hAnsi="Calibri"/>
                <w:sz w:val="22"/>
              </w:rPr>
            </w:pPr>
          </w:p>
        </w:tc>
      </w:tr>
      <w:tr w:rsidR="007151B6" w:rsidRPr="007151B6" w14:paraId="368704E6" w14:textId="77777777" w:rsidTr="00A478A4">
        <w:tc>
          <w:tcPr>
            <w:tcW w:w="4743" w:type="pct"/>
            <w:gridSpan w:val="4"/>
            <w:tcMar>
              <w:top w:w="85" w:type="dxa"/>
              <w:bottom w:w="85" w:type="dxa"/>
            </w:tcMar>
          </w:tcPr>
          <w:p w14:paraId="3438A7B0" w14:textId="74ABC4E0" w:rsidR="007151B6" w:rsidRPr="007151B6" w:rsidRDefault="007151B6" w:rsidP="00A86A27">
            <w:pPr>
              <w:spacing w:after="0" w:line="240" w:lineRule="auto"/>
              <w:rPr>
                <w:rFonts w:ascii="Calibri" w:hAnsi="Calibri"/>
                <w:sz w:val="22"/>
              </w:rPr>
            </w:pPr>
            <w:r w:rsidRPr="007151B6">
              <w:rPr>
                <w:rFonts w:ascii="Calibri" w:hAnsi="Calibri"/>
                <w:sz w:val="22"/>
              </w:rPr>
              <w:t>If awarded, I agree to submit a report on my</w:t>
            </w:r>
            <w:r w:rsidR="00A478A4">
              <w:rPr>
                <w:rFonts w:ascii="Calibri" w:hAnsi="Calibri"/>
                <w:sz w:val="22"/>
              </w:rPr>
              <w:t xml:space="preserve"> activity </w:t>
            </w:r>
            <w:r w:rsidRPr="007151B6">
              <w:rPr>
                <w:rFonts w:ascii="Calibri" w:hAnsi="Calibri"/>
                <w:sz w:val="22"/>
              </w:rPr>
              <w:t>and to reference Neuromod+ on any outputs</w:t>
            </w:r>
          </w:p>
        </w:tc>
        <w:tc>
          <w:tcPr>
            <w:tcW w:w="257" w:type="pct"/>
            <w:tcMar>
              <w:top w:w="85" w:type="dxa"/>
              <w:bottom w:w="85" w:type="dxa"/>
            </w:tcMar>
          </w:tcPr>
          <w:p w14:paraId="7C85DD48" w14:textId="77777777" w:rsidR="007151B6" w:rsidRPr="007151B6" w:rsidRDefault="007151B6" w:rsidP="00A86A27">
            <w:pPr>
              <w:spacing w:after="0" w:line="240" w:lineRule="auto"/>
              <w:rPr>
                <w:rFonts w:ascii="Calibri" w:hAnsi="Calibri"/>
                <w:sz w:val="22"/>
              </w:rPr>
            </w:pPr>
          </w:p>
        </w:tc>
      </w:tr>
    </w:tbl>
    <w:p w14:paraId="35E1A5CF" w14:textId="09113FE6" w:rsidR="003A5EAA" w:rsidRPr="00376F0E" w:rsidRDefault="003A5EAA" w:rsidP="00633E62">
      <w:pPr>
        <w:spacing w:after="0" w:line="240" w:lineRule="auto"/>
        <w:rPr>
          <w:rFonts w:asciiTheme="minorHAnsi" w:hAnsiTheme="minorHAnsi" w:cs="Arial"/>
          <w:b/>
          <w:color w:val="403152" w:themeColor="accent4" w:themeShade="80"/>
          <w:sz w:val="32"/>
          <w:szCs w:val="28"/>
        </w:rPr>
      </w:pPr>
    </w:p>
    <w:sectPr w:rsidR="003A5EAA" w:rsidRPr="00376F0E" w:rsidSect="00633E62">
      <w:headerReference w:type="default" r:id="rId12"/>
      <w:footerReference w:type="default" r:id="rId13"/>
      <w:headerReference w:type="first" r:id="rId14"/>
      <w:footerReference w:type="first" r:id="rId15"/>
      <w:pgSz w:w="11906" w:h="16838"/>
      <w:pgMar w:top="1588" w:right="709" w:bottom="720" w:left="709" w:header="5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FFC73" w14:textId="77777777" w:rsidR="00A96884" w:rsidRDefault="00A96884" w:rsidP="007A44C8">
      <w:pPr>
        <w:spacing w:after="0" w:line="240" w:lineRule="auto"/>
      </w:pPr>
      <w:r>
        <w:separator/>
      </w:r>
    </w:p>
  </w:endnote>
  <w:endnote w:type="continuationSeparator" w:id="0">
    <w:p w14:paraId="0F117654" w14:textId="77777777" w:rsidR="00A96884" w:rsidRDefault="00A96884" w:rsidP="007A4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AAD13" w14:textId="72B98D4A" w:rsidR="00633F6A" w:rsidRPr="00F95600" w:rsidRDefault="00633F6A">
    <w:pPr>
      <w:pStyle w:val="Footer"/>
      <w:rPr>
        <w:rFonts w:asciiTheme="minorHAnsi" w:hAnsiTheme="minorHAnsi" w:cstheme="minorHAnsi"/>
        <w:sz w:val="20"/>
        <w:szCs w:val="18"/>
      </w:rPr>
    </w:pPr>
    <w:r w:rsidRPr="00F95600">
      <w:rPr>
        <w:rFonts w:asciiTheme="minorHAnsi" w:hAnsiTheme="minorHAnsi" w:cstheme="minorHAnsi"/>
        <w:sz w:val="20"/>
        <w:szCs w:val="18"/>
      </w:rPr>
      <w:t xml:space="preserve">Neuromod+ </w:t>
    </w:r>
    <w:r w:rsidR="00DF3DDF" w:rsidRPr="00F95600">
      <w:rPr>
        <w:rFonts w:asciiTheme="minorHAnsi" w:hAnsiTheme="minorHAnsi" w:cstheme="minorHAnsi"/>
        <w:sz w:val="20"/>
        <w:szCs w:val="18"/>
      </w:rPr>
      <w:t>ECR F</w:t>
    </w:r>
    <w:r w:rsidRPr="00F95600">
      <w:rPr>
        <w:rFonts w:asciiTheme="minorHAnsi" w:hAnsiTheme="minorHAnsi" w:cstheme="minorHAnsi"/>
        <w:sz w:val="20"/>
        <w:szCs w:val="18"/>
      </w:rPr>
      <w:t xml:space="preserve">unding Call </w:t>
    </w:r>
    <w:r w:rsidR="002F7359">
      <w:rPr>
        <w:rFonts w:asciiTheme="minorHAnsi" w:hAnsiTheme="minorHAnsi" w:cstheme="minorHAnsi"/>
        <w:sz w:val="20"/>
        <w:szCs w:val="18"/>
      </w:rPr>
      <w:t>2</w:t>
    </w:r>
    <w:r w:rsidRPr="00F95600">
      <w:rPr>
        <w:rFonts w:asciiTheme="minorHAnsi" w:hAnsiTheme="minorHAnsi" w:cstheme="minorHAnsi"/>
        <w:sz w:val="20"/>
        <w:szCs w:val="18"/>
      </w:rPr>
      <w:t xml:space="preserve"> | </w:t>
    </w:r>
    <w:r w:rsidR="002F7359">
      <w:rPr>
        <w:rFonts w:asciiTheme="minorHAnsi" w:hAnsiTheme="minorHAnsi" w:cstheme="minorHAnsi"/>
        <w:sz w:val="20"/>
        <w:szCs w:val="18"/>
      </w:rPr>
      <w:t>Ju</w:t>
    </w:r>
    <w:r w:rsidR="00173BD8">
      <w:rPr>
        <w:rFonts w:asciiTheme="minorHAnsi" w:hAnsiTheme="minorHAnsi" w:cstheme="minorHAnsi"/>
        <w:sz w:val="20"/>
        <w:szCs w:val="18"/>
      </w:rPr>
      <w:t>ne</w:t>
    </w:r>
    <w:r w:rsidR="002F7359">
      <w:rPr>
        <w:rFonts w:asciiTheme="minorHAnsi" w:hAnsiTheme="minorHAnsi" w:cstheme="minorHAnsi"/>
        <w:sz w:val="20"/>
        <w:szCs w:val="18"/>
      </w:rPr>
      <w:t xml:space="preserve"> </w:t>
    </w:r>
    <w:r w:rsidR="00DF3DDF" w:rsidRPr="00F95600">
      <w:rPr>
        <w:rFonts w:asciiTheme="minorHAnsi" w:hAnsiTheme="minorHAnsi" w:cstheme="minorHAnsi"/>
        <w:sz w:val="20"/>
        <w:szCs w:val="18"/>
      </w:rPr>
      <w:t xml:space="preserve">2024 </w:t>
    </w:r>
    <w:r w:rsidRPr="00F95600">
      <w:rPr>
        <w:rFonts w:asciiTheme="minorHAnsi" w:hAnsiTheme="minorHAnsi" w:cstheme="minorHAnsi"/>
        <w:sz w:val="20"/>
        <w:szCs w:val="18"/>
      </w:rPr>
      <w:t xml:space="preserve">| </w:t>
    </w:r>
    <w:r w:rsidR="00E56445">
      <w:rPr>
        <w:rFonts w:asciiTheme="minorHAnsi" w:hAnsiTheme="minorHAnsi" w:cstheme="minorHAnsi"/>
        <w:sz w:val="20"/>
        <w:szCs w:val="18"/>
      </w:rPr>
      <w:t>A</w:t>
    </w:r>
    <w:r w:rsidRPr="00F95600">
      <w:rPr>
        <w:rFonts w:asciiTheme="minorHAnsi" w:hAnsiTheme="minorHAnsi" w:cstheme="minorHAnsi"/>
        <w:sz w:val="20"/>
        <w:szCs w:val="18"/>
      </w:rPr>
      <w:t>pplication 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0849" w14:textId="304F2B5B" w:rsidR="00E56445" w:rsidRPr="00E56445" w:rsidRDefault="00E56445">
    <w:pPr>
      <w:pStyle w:val="Footer"/>
      <w:rPr>
        <w:rFonts w:asciiTheme="minorHAnsi" w:hAnsiTheme="minorHAnsi" w:cstheme="minorHAnsi"/>
        <w:sz w:val="20"/>
        <w:szCs w:val="18"/>
      </w:rPr>
    </w:pPr>
    <w:r w:rsidRPr="00F95600">
      <w:rPr>
        <w:rFonts w:asciiTheme="minorHAnsi" w:hAnsiTheme="minorHAnsi" w:cstheme="minorHAnsi"/>
        <w:sz w:val="20"/>
        <w:szCs w:val="18"/>
      </w:rPr>
      <w:t xml:space="preserve">Neuromod+ ECR Funding Call </w:t>
    </w:r>
    <w:r w:rsidR="00B31688">
      <w:rPr>
        <w:rFonts w:asciiTheme="minorHAnsi" w:hAnsiTheme="minorHAnsi" w:cstheme="minorHAnsi"/>
        <w:sz w:val="20"/>
        <w:szCs w:val="18"/>
      </w:rPr>
      <w:t>2</w:t>
    </w:r>
    <w:r w:rsidRPr="00F95600">
      <w:rPr>
        <w:rFonts w:asciiTheme="minorHAnsi" w:hAnsiTheme="minorHAnsi" w:cstheme="minorHAnsi"/>
        <w:sz w:val="20"/>
        <w:szCs w:val="18"/>
      </w:rPr>
      <w:t xml:space="preserve"> | </w:t>
    </w:r>
    <w:r w:rsidR="00B31688">
      <w:rPr>
        <w:rFonts w:asciiTheme="minorHAnsi" w:hAnsiTheme="minorHAnsi" w:cstheme="minorHAnsi"/>
        <w:sz w:val="20"/>
        <w:szCs w:val="18"/>
      </w:rPr>
      <w:t>Ju</w:t>
    </w:r>
    <w:r w:rsidR="00173BD8">
      <w:rPr>
        <w:rFonts w:asciiTheme="minorHAnsi" w:hAnsiTheme="minorHAnsi" w:cstheme="minorHAnsi"/>
        <w:sz w:val="20"/>
        <w:szCs w:val="18"/>
      </w:rPr>
      <w:t>ne</w:t>
    </w:r>
    <w:r w:rsidR="00B31688">
      <w:rPr>
        <w:rFonts w:asciiTheme="minorHAnsi" w:hAnsiTheme="minorHAnsi" w:cstheme="minorHAnsi"/>
        <w:sz w:val="20"/>
        <w:szCs w:val="18"/>
      </w:rPr>
      <w:t xml:space="preserve"> </w:t>
    </w:r>
    <w:r w:rsidRPr="00F95600">
      <w:rPr>
        <w:rFonts w:asciiTheme="minorHAnsi" w:hAnsiTheme="minorHAnsi" w:cstheme="minorHAnsi"/>
        <w:sz w:val="20"/>
        <w:szCs w:val="18"/>
      </w:rPr>
      <w:t>2024 | Guidance notes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2F2F5" w14:textId="77777777" w:rsidR="00A96884" w:rsidRDefault="00A96884" w:rsidP="007A44C8">
      <w:pPr>
        <w:spacing w:after="0" w:line="240" w:lineRule="auto"/>
      </w:pPr>
      <w:r>
        <w:separator/>
      </w:r>
    </w:p>
  </w:footnote>
  <w:footnote w:type="continuationSeparator" w:id="0">
    <w:p w14:paraId="0AC6BA50" w14:textId="77777777" w:rsidR="00A96884" w:rsidRDefault="00A96884" w:rsidP="007A4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55DC5" w14:textId="77777777" w:rsidR="00581D03" w:rsidRDefault="00581D03" w:rsidP="008F0B5C">
    <w:pPr>
      <w:spacing w:after="0"/>
      <w:rPr>
        <w:rFonts w:ascii="Calibri" w:hAnsi="Calibri"/>
        <w:b/>
        <w:sz w:val="26"/>
        <w:szCs w:val="26"/>
      </w:rPr>
    </w:pPr>
  </w:p>
  <w:p w14:paraId="70FB06FC" w14:textId="33F7BF65" w:rsidR="00581D03" w:rsidRDefault="00F95600" w:rsidP="00B31571">
    <w:pPr>
      <w:spacing w:after="0"/>
      <w:rPr>
        <w:rFonts w:asciiTheme="minorHAnsi" w:hAnsiTheme="minorHAnsi"/>
        <w:b/>
        <w:sz w:val="36"/>
        <w:szCs w:val="28"/>
      </w:rPr>
    </w:pPr>
    <w:r>
      <w:rPr>
        <w:noProof/>
      </w:rPr>
      <w:drawing>
        <wp:anchor distT="0" distB="0" distL="114300" distR="114300" simplePos="0" relativeHeight="251679232" behindDoc="1" locked="0" layoutInCell="1" allowOverlap="1" wp14:anchorId="316A8B33" wp14:editId="4D4D1641">
          <wp:simplePos x="0" y="0"/>
          <wp:positionH relativeFrom="column">
            <wp:posOffset>5418455</wp:posOffset>
          </wp:positionH>
          <wp:positionV relativeFrom="paragraph">
            <wp:posOffset>133350</wp:posOffset>
          </wp:positionV>
          <wp:extent cx="983615" cy="327660"/>
          <wp:effectExtent l="0" t="0" r="6985" b="0"/>
          <wp:wrapTight wrapText="bothSides">
            <wp:wrapPolygon edited="0">
              <wp:start x="5438" y="0"/>
              <wp:lineTo x="0" y="0"/>
              <wp:lineTo x="0" y="20093"/>
              <wp:lineTo x="13387" y="20093"/>
              <wp:lineTo x="21335" y="20093"/>
              <wp:lineTo x="21335" y="1256"/>
              <wp:lineTo x="7948" y="0"/>
              <wp:lineTo x="5438" y="0"/>
            </wp:wrapPolygon>
          </wp:wrapTight>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3615" cy="3276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872" behindDoc="1" locked="0" layoutInCell="1" allowOverlap="1" wp14:anchorId="24142D04" wp14:editId="537E1DEC">
          <wp:simplePos x="0" y="0"/>
          <wp:positionH relativeFrom="column">
            <wp:posOffset>3137535</wp:posOffset>
          </wp:positionH>
          <wp:positionV relativeFrom="paragraph">
            <wp:posOffset>141605</wp:posOffset>
          </wp:positionV>
          <wp:extent cx="1310640" cy="327660"/>
          <wp:effectExtent l="0" t="0" r="3810" b="0"/>
          <wp:wrapTight wrapText="bothSides">
            <wp:wrapPolygon edited="0">
              <wp:start x="4081" y="0"/>
              <wp:lineTo x="0" y="0"/>
              <wp:lineTo x="0" y="20093"/>
              <wp:lineTo x="10047" y="20093"/>
              <wp:lineTo x="21349" y="20093"/>
              <wp:lineTo x="21349" y="2512"/>
              <wp:lineTo x="7535" y="0"/>
              <wp:lineTo x="4081" y="0"/>
            </wp:wrapPolygon>
          </wp:wrapTight>
          <wp:docPr id="8" name="Picture 8"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1310640" cy="327660"/>
                  </a:xfrm>
                  <a:prstGeom prst="rect">
                    <a:avLst/>
                  </a:prstGeom>
                </pic:spPr>
              </pic:pic>
            </a:graphicData>
          </a:graphic>
          <wp14:sizeRelH relativeFrom="page">
            <wp14:pctWidth>0</wp14:pctWidth>
          </wp14:sizeRelH>
          <wp14:sizeRelV relativeFrom="page">
            <wp14:pctHeight>0</wp14:pctHeight>
          </wp14:sizeRelV>
        </wp:anchor>
      </w:drawing>
    </w:r>
    <w:r w:rsidR="00770B2E">
      <w:rPr>
        <w:noProof/>
      </w:rPr>
      <w:drawing>
        <wp:anchor distT="0" distB="0" distL="114300" distR="114300" simplePos="0" relativeHeight="251648512" behindDoc="0" locked="0" layoutInCell="1" allowOverlap="1" wp14:anchorId="36B3523C" wp14:editId="215BA2B8">
          <wp:simplePos x="0" y="0"/>
          <wp:positionH relativeFrom="column">
            <wp:posOffset>13335</wp:posOffset>
          </wp:positionH>
          <wp:positionV relativeFrom="paragraph">
            <wp:posOffset>133985</wp:posOffset>
          </wp:positionV>
          <wp:extent cx="2159000" cy="387985"/>
          <wp:effectExtent l="0" t="0" r="0" b="0"/>
          <wp:wrapNone/>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159000" cy="387985"/>
                  </a:xfrm>
                  <a:prstGeom prst="rect">
                    <a:avLst/>
                  </a:prstGeom>
                </pic:spPr>
              </pic:pic>
            </a:graphicData>
          </a:graphic>
          <wp14:sizeRelH relativeFrom="margin">
            <wp14:pctWidth>0</wp14:pctWidth>
          </wp14:sizeRelH>
          <wp14:sizeRelV relativeFrom="margin">
            <wp14:pctHeight>0</wp14:pctHeight>
          </wp14:sizeRelV>
        </wp:anchor>
      </w:drawing>
    </w:r>
  </w:p>
  <w:p w14:paraId="735B6B1F" w14:textId="74A577E0" w:rsidR="00770B2E" w:rsidRPr="00CB5D2E" w:rsidRDefault="00770B2E" w:rsidP="00BD7980">
    <w:pPr>
      <w:spacing w:after="0" w:line="240" w:lineRule="auto"/>
      <w:rPr>
        <w:rFonts w:asciiTheme="minorHAnsi" w:hAnsiTheme="minorHAnsi"/>
        <w:b/>
        <w:sz w:val="8"/>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12E00" w14:textId="77777777" w:rsidR="00CE55C9" w:rsidRDefault="00CE55C9" w:rsidP="00CE55C9">
    <w:pPr>
      <w:spacing w:after="0"/>
      <w:rPr>
        <w:rFonts w:ascii="Calibri" w:hAnsi="Calibri"/>
        <w:b/>
        <w:sz w:val="26"/>
        <w:szCs w:val="26"/>
      </w:rPr>
    </w:pPr>
  </w:p>
  <w:p w14:paraId="363EB48E" w14:textId="77777777" w:rsidR="00CE55C9" w:rsidRDefault="00CE55C9" w:rsidP="00CE55C9">
    <w:pPr>
      <w:spacing w:after="0"/>
      <w:rPr>
        <w:rFonts w:asciiTheme="minorHAnsi" w:hAnsiTheme="minorHAnsi"/>
        <w:b/>
        <w:sz w:val="36"/>
        <w:szCs w:val="28"/>
      </w:rPr>
    </w:pPr>
    <w:r>
      <w:rPr>
        <w:noProof/>
      </w:rPr>
      <w:drawing>
        <wp:anchor distT="0" distB="0" distL="114300" distR="114300" simplePos="0" relativeHeight="251683328" behindDoc="1" locked="0" layoutInCell="1" allowOverlap="1" wp14:anchorId="3454E61C" wp14:editId="380C8628">
          <wp:simplePos x="0" y="0"/>
          <wp:positionH relativeFrom="column">
            <wp:posOffset>5418455</wp:posOffset>
          </wp:positionH>
          <wp:positionV relativeFrom="paragraph">
            <wp:posOffset>133350</wp:posOffset>
          </wp:positionV>
          <wp:extent cx="983615" cy="327660"/>
          <wp:effectExtent l="0" t="0" r="6985" b="0"/>
          <wp:wrapTight wrapText="bothSides">
            <wp:wrapPolygon edited="0">
              <wp:start x="5438" y="0"/>
              <wp:lineTo x="0" y="0"/>
              <wp:lineTo x="0" y="20093"/>
              <wp:lineTo x="13387" y="20093"/>
              <wp:lineTo x="21335" y="20093"/>
              <wp:lineTo x="21335" y="1256"/>
              <wp:lineTo x="7948" y="0"/>
              <wp:lineTo x="5438" y="0"/>
            </wp:wrapPolygon>
          </wp:wrapTight>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3615" cy="3276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304" behindDoc="1" locked="0" layoutInCell="1" allowOverlap="1" wp14:anchorId="53837908" wp14:editId="75C71333">
          <wp:simplePos x="0" y="0"/>
          <wp:positionH relativeFrom="column">
            <wp:posOffset>3137535</wp:posOffset>
          </wp:positionH>
          <wp:positionV relativeFrom="paragraph">
            <wp:posOffset>141605</wp:posOffset>
          </wp:positionV>
          <wp:extent cx="1310640" cy="327660"/>
          <wp:effectExtent l="0" t="0" r="3810" b="0"/>
          <wp:wrapTight wrapText="bothSides">
            <wp:wrapPolygon edited="0">
              <wp:start x="4081" y="0"/>
              <wp:lineTo x="0" y="0"/>
              <wp:lineTo x="0" y="20093"/>
              <wp:lineTo x="10047" y="20093"/>
              <wp:lineTo x="21349" y="20093"/>
              <wp:lineTo x="21349" y="2512"/>
              <wp:lineTo x="7535" y="0"/>
              <wp:lineTo x="4081" y="0"/>
            </wp:wrapPolygon>
          </wp:wrapTight>
          <wp:docPr id="5" name="Picture 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1310640" cy="3276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280" behindDoc="0" locked="0" layoutInCell="1" allowOverlap="1" wp14:anchorId="71388FEC" wp14:editId="21F64F71">
          <wp:simplePos x="0" y="0"/>
          <wp:positionH relativeFrom="column">
            <wp:posOffset>13335</wp:posOffset>
          </wp:positionH>
          <wp:positionV relativeFrom="paragraph">
            <wp:posOffset>133985</wp:posOffset>
          </wp:positionV>
          <wp:extent cx="2159000" cy="387985"/>
          <wp:effectExtent l="0" t="0" r="0" b="0"/>
          <wp:wrapNone/>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159000" cy="387985"/>
                  </a:xfrm>
                  <a:prstGeom prst="rect">
                    <a:avLst/>
                  </a:prstGeom>
                </pic:spPr>
              </pic:pic>
            </a:graphicData>
          </a:graphic>
          <wp14:sizeRelH relativeFrom="margin">
            <wp14:pctWidth>0</wp14:pctWidth>
          </wp14:sizeRelH>
          <wp14:sizeRelV relativeFrom="margin">
            <wp14:pctHeight>0</wp14:pctHeight>
          </wp14:sizeRelV>
        </wp:anchor>
      </w:drawing>
    </w:r>
  </w:p>
  <w:p w14:paraId="1EA17D69" w14:textId="77777777" w:rsidR="00CE55C9" w:rsidRPr="00CB5D2E" w:rsidRDefault="00CE55C9" w:rsidP="00CE55C9">
    <w:pPr>
      <w:spacing w:after="0" w:line="240" w:lineRule="auto"/>
      <w:rPr>
        <w:rFonts w:asciiTheme="minorHAnsi" w:hAnsiTheme="minorHAnsi"/>
        <w:b/>
        <w:sz w:val="8"/>
        <w:szCs w:val="4"/>
      </w:rPr>
    </w:pPr>
  </w:p>
  <w:p w14:paraId="45845CA1" w14:textId="4B17AF69" w:rsidR="00E56445" w:rsidRPr="00CE55C9" w:rsidRDefault="00E56445" w:rsidP="00CE55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81F04"/>
    <w:multiLevelType w:val="hybridMultilevel"/>
    <w:tmpl w:val="053C3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C289C"/>
    <w:multiLevelType w:val="hybridMultilevel"/>
    <w:tmpl w:val="43A6B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AE5F10"/>
    <w:multiLevelType w:val="hybridMultilevel"/>
    <w:tmpl w:val="0CE2AC32"/>
    <w:lvl w:ilvl="0" w:tplc="A02890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5A1480"/>
    <w:multiLevelType w:val="hybridMultilevel"/>
    <w:tmpl w:val="6BE25C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F11A9D"/>
    <w:multiLevelType w:val="hybridMultilevel"/>
    <w:tmpl w:val="63AE8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87171A"/>
    <w:multiLevelType w:val="hybridMultilevel"/>
    <w:tmpl w:val="CF9662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9F41CB"/>
    <w:multiLevelType w:val="multilevel"/>
    <w:tmpl w:val="9EA83A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3F380B"/>
    <w:multiLevelType w:val="hybridMultilevel"/>
    <w:tmpl w:val="89505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7066E7"/>
    <w:multiLevelType w:val="hybridMultilevel"/>
    <w:tmpl w:val="5130F7EC"/>
    <w:lvl w:ilvl="0" w:tplc="DA98710C">
      <w:start w:val="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0C5B9F"/>
    <w:multiLevelType w:val="hybridMultilevel"/>
    <w:tmpl w:val="6F186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D52991"/>
    <w:multiLevelType w:val="hybridMultilevel"/>
    <w:tmpl w:val="F46689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F27806"/>
    <w:multiLevelType w:val="hybridMultilevel"/>
    <w:tmpl w:val="A24834D8"/>
    <w:lvl w:ilvl="0" w:tplc="9796FE9C">
      <w:start w:val="1"/>
      <w:numFmt w:val="upperLetter"/>
      <w:lvlText w:val="%1)"/>
      <w:lvlJc w:val="left"/>
      <w:pPr>
        <w:ind w:left="108" w:hanging="212"/>
      </w:pPr>
      <w:rPr>
        <w:rFonts w:ascii="Arial" w:eastAsia="Arial" w:hAnsi="Arial" w:cs="Arial" w:hint="default"/>
        <w:b/>
        <w:bCs/>
        <w:spacing w:val="-6"/>
        <w:w w:val="100"/>
        <w:sz w:val="16"/>
        <w:szCs w:val="16"/>
      </w:rPr>
    </w:lvl>
    <w:lvl w:ilvl="1" w:tplc="724A221A">
      <w:start w:val="1"/>
      <w:numFmt w:val="bullet"/>
      <w:lvlText w:val="•"/>
      <w:lvlJc w:val="left"/>
      <w:pPr>
        <w:ind w:left="1178" w:hanging="212"/>
      </w:pPr>
      <w:rPr>
        <w:rFonts w:hint="default"/>
      </w:rPr>
    </w:lvl>
    <w:lvl w:ilvl="2" w:tplc="C0B6799A">
      <w:start w:val="1"/>
      <w:numFmt w:val="bullet"/>
      <w:lvlText w:val="•"/>
      <w:lvlJc w:val="left"/>
      <w:pPr>
        <w:ind w:left="2256" w:hanging="212"/>
      </w:pPr>
      <w:rPr>
        <w:rFonts w:hint="default"/>
      </w:rPr>
    </w:lvl>
    <w:lvl w:ilvl="3" w:tplc="900E0A3A">
      <w:start w:val="1"/>
      <w:numFmt w:val="bullet"/>
      <w:lvlText w:val="•"/>
      <w:lvlJc w:val="left"/>
      <w:pPr>
        <w:ind w:left="3334" w:hanging="212"/>
      </w:pPr>
      <w:rPr>
        <w:rFonts w:hint="default"/>
      </w:rPr>
    </w:lvl>
    <w:lvl w:ilvl="4" w:tplc="C1846680">
      <w:start w:val="1"/>
      <w:numFmt w:val="bullet"/>
      <w:lvlText w:val="•"/>
      <w:lvlJc w:val="left"/>
      <w:pPr>
        <w:ind w:left="4412" w:hanging="212"/>
      </w:pPr>
      <w:rPr>
        <w:rFonts w:hint="default"/>
      </w:rPr>
    </w:lvl>
    <w:lvl w:ilvl="5" w:tplc="CBC6E79C">
      <w:start w:val="1"/>
      <w:numFmt w:val="bullet"/>
      <w:lvlText w:val="•"/>
      <w:lvlJc w:val="left"/>
      <w:pPr>
        <w:ind w:left="5490" w:hanging="212"/>
      </w:pPr>
      <w:rPr>
        <w:rFonts w:hint="default"/>
      </w:rPr>
    </w:lvl>
    <w:lvl w:ilvl="6" w:tplc="EC5E80F0">
      <w:start w:val="1"/>
      <w:numFmt w:val="bullet"/>
      <w:lvlText w:val="•"/>
      <w:lvlJc w:val="left"/>
      <w:pPr>
        <w:ind w:left="6568" w:hanging="212"/>
      </w:pPr>
      <w:rPr>
        <w:rFonts w:hint="default"/>
      </w:rPr>
    </w:lvl>
    <w:lvl w:ilvl="7" w:tplc="FD4853BC">
      <w:start w:val="1"/>
      <w:numFmt w:val="bullet"/>
      <w:lvlText w:val="•"/>
      <w:lvlJc w:val="left"/>
      <w:pPr>
        <w:ind w:left="7647" w:hanging="212"/>
      </w:pPr>
      <w:rPr>
        <w:rFonts w:hint="default"/>
      </w:rPr>
    </w:lvl>
    <w:lvl w:ilvl="8" w:tplc="D63AFEE0">
      <w:start w:val="1"/>
      <w:numFmt w:val="bullet"/>
      <w:lvlText w:val="•"/>
      <w:lvlJc w:val="left"/>
      <w:pPr>
        <w:ind w:left="8725" w:hanging="212"/>
      </w:pPr>
      <w:rPr>
        <w:rFonts w:hint="default"/>
      </w:rPr>
    </w:lvl>
  </w:abstractNum>
  <w:abstractNum w:abstractNumId="12" w15:restartNumberingAfterBreak="0">
    <w:nsid w:val="43345E4F"/>
    <w:multiLevelType w:val="hybridMultilevel"/>
    <w:tmpl w:val="7472C4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6E3183"/>
    <w:multiLevelType w:val="hybridMultilevel"/>
    <w:tmpl w:val="BF9A19EE"/>
    <w:lvl w:ilvl="0" w:tplc="5370842A">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DE0CA8"/>
    <w:multiLevelType w:val="hybridMultilevel"/>
    <w:tmpl w:val="50EA96CE"/>
    <w:lvl w:ilvl="0" w:tplc="A76EB65A">
      <w:numFmt w:val="bullet"/>
      <w:lvlText w:val="•"/>
      <w:lvlJc w:val="left"/>
      <w:pPr>
        <w:ind w:left="1080" w:hanging="72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5C61AB"/>
    <w:multiLevelType w:val="hybridMultilevel"/>
    <w:tmpl w:val="1EC02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706375"/>
    <w:multiLevelType w:val="hybridMultilevel"/>
    <w:tmpl w:val="7EB6B1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0B4551"/>
    <w:multiLevelType w:val="hybridMultilevel"/>
    <w:tmpl w:val="C9EE3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9B2A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CF1230"/>
    <w:multiLevelType w:val="hybridMultilevel"/>
    <w:tmpl w:val="EC0E79EE"/>
    <w:lvl w:ilvl="0" w:tplc="3436822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E837AC"/>
    <w:multiLevelType w:val="hybridMultilevel"/>
    <w:tmpl w:val="217E6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C83E03"/>
    <w:multiLevelType w:val="multilevel"/>
    <w:tmpl w:val="DBE8F46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625C67"/>
    <w:multiLevelType w:val="hybridMultilevel"/>
    <w:tmpl w:val="3702C46A"/>
    <w:lvl w:ilvl="0" w:tplc="D1F66000">
      <w:start w:val="1"/>
      <w:numFmt w:val="decimal"/>
      <w:lvlText w:val="%1."/>
      <w:lvlJc w:val="left"/>
      <w:pPr>
        <w:ind w:left="1048" w:hanging="360"/>
      </w:pPr>
      <w:rPr>
        <w:rFonts w:ascii="Calibri" w:eastAsia="Calibri" w:hAnsi="Calibri" w:cs="Calibri" w:hint="default"/>
        <w:spacing w:val="-1"/>
        <w:w w:val="100"/>
        <w:sz w:val="18"/>
        <w:szCs w:val="18"/>
      </w:rPr>
    </w:lvl>
    <w:lvl w:ilvl="1" w:tplc="688C488C">
      <w:start w:val="1"/>
      <w:numFmt w:val="bullet"/>
      <w:lvlText w:val="•"/>
      <w:lvlJc w:val="left"/>
      <w:pPr>
        <w:ind w:left="2050" w:hanging="360"/>
      </w:pPr>
      <w:rPr>
        <w:rFonts w:hint="default"/>
      </w:rPr>
    </w:lvl>
    <w:lvl w:ilvl="2" w:tplc="93F2333A">
      <w:start w:val="1"/>
      <w:numFmt w:val="bullet"/>
      <w:lvlText w:val="•"/>
      <w:lvlJc w:val="left"/>
      <w:pPr>
        <w:ind w:left="3060" w:hanging="360"/>
      </w:pPr>
      <w:rPr>
        <w:rFonts w:hint="default"/>
      </w:rPr>
    </w:lvl>
    <w:lvl w:ilvl="3" w:tplc="9E06D98C">
      <w:start w:val="1"/>
      <w:numFmt w:val="bullet"/>
      <w:lvlText w:val="•"/>
      <w:lvlJc w:val="left"/>
      <w:pPr>
        <w:ind w:left="4070" w:hanging="360"/>
      </w:pPr>
      <w:rPr>
        <w:rFonts w:hint="default"/>
      </w:rPr>
    </w:lvl>
    <w:lvl w:ilvl="4" w:tplc="904E8D5A">
      <w:start w:val="1"/>
      <w:numFmt w:val="bullet"/>
      <w:lvlText w:val="•"/>
      <w:lvlJc w:val="left"/>
      <w:pPr>
        <w:ind w:left="5080" w:hanging="360"/>
      </w:pPr>
      <w:rPr>
        <w:rFonts w:hint="default"/>
      </w:rPr>
    </w:lvl>
    <w:lvl w:ilvl="5" w:tplc="53F0B9B8">
      <w:start w:val="1"/>
      <w:numFmt w:val="bullet"/>
      <w:lvlText w:val="•"/>
      <w:lvlJc w:val="left"/>
      <w:pPr>
        <w:ind w:left="6090" w:hanging="360"/>
      </w:pPr>
      <w:rPr>
        <w:rFonts w:hint="default"/>
      </w:rPr>
    </w:lvl>
    <w:lvl w:ilvl="6" w:tplc="59207A5C">
      <w:start w:val="1"/>
      <w:numFmt w:val="bullet"/>
      <w:lvlText w:val="•"/>
      <w:lvlJc w:val="left"/>
      <w:pPr>
        <w:ind w:left="7100" w:hanging="360"/>
      </w:pPr>
      <w:rPr>
        <w:rFonts w:hint="default"/>
      </w:rPr>
    </w:lvl>
    <w:lvl w:ilvl="7" w:tplc="92567AD0">
      <w:start w:val="1"/>
      <w:numFmt w:val="bullet"/>
      <w:lvlText w:val="•"/>
      <w:lvlJc w:val="left"/>
      <w:pPr>
        <w:ind w:left="8110" w:hanging="360"/>
      </w:pPr>
      <w:rPr>
        <w:rFonts w:hint="default"/>
      </w:rPr>
    </w:lvl>
    <w:lvl w:ilvl="8" w:tplc="E68636C4">
      <w:start w:val="1"/>
      <w:numFmt w:val="bullet"/>
      <w:lvlText w:val="•"/>
      <w:lvlJc w:val="left"/>
      <w:pPr>
        <w:ind w:left="9120" w:hanging="360"/>
      </w:pPr>
      <w:rPr>
        <w:rFonts w:hint="default"/>
      </w:rPr>
    </w:lvl>
  </w:abstractNum>
  <w:abstractNum w:abstractNumId="23" w15:restartNumberingAfterBreak="0">
    <w:nsid w:val="74301A2E"/>
    <w:multiLevelType w:val="hybridMultilevel"/>
    <w:tmpl w:val="28A4A8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9644D3"/>
    <w:multiLevelType w:val="hybridMultilevel"/>
    <w:tmpl w:val="5574BB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199250">
    <w:abstractNumId w:val="13"/>
  </w:num>
  <w:num w:numId="2" w16cid:durableId="1987737686">
    <w:abstractNumId w:val="4"/>
  </w:num>
  <w:num w:numId="3" w16cid:durableId="592203270">
    <w:abstractNumId w:val="11"/>
  </w:num>
  <w:num w:numId="4" w16cid:durableId="1298536319">
    <w:abstractNumId w:val="22"/>
  </w:num>
  <w:num w:numId="5" w16cid:durableId="1719235072">
    <w:abstractNumId w:val="12"/>
  </w:num>
  <w:num w:numId="6" w16cid:durableId="1682899887">
    <w:abstractNumId w:val="10"/>
  </w:num>
  <w:num w:numId="7" w16cid:durableId="622153839">
    <w:abstractNumId w:val="18"/>
  </w:num>
  <w:num w:numId="8" w16cid:durableId="132062220">
    <w:abstractNumId w:val="9"/>
  </w:num>
  <w:num w:numId="9" w16cid:durableId="1529636265">
    <w:abstractNumId w:val="8"/>
  </w:num>
  <w:num w:numId="10" w16cid:durableId="783039710">
    <w:abstractNumId w:val="16"/>
  </w:num>
  <w:num w:numId="11" w16cid:durableId="902256733">
    <w:abstractNumId w:val="3"/>
  </w:num>
  <w:num w:numId="12" w16cid:durableId="558055763">
    <w:abstractNumId w:val="2"/>
  </w:num>
  <w:num w:numId="13" w16cid:durableId="1699158103">
    <w:abstractNumId w:val="17"/>
  </w:num>
  <w:num w:numId="14" w16cid:durableId="1162965537">
    <w:abstractNumId w:val="7"/>
  </w:num>
  <w:num w:numId="15" w16cid:durableId="686908244">
    <w:abstractNumId w:val="20"/>
  </w:num>
  <w:num w:numId="16" w16cid:durableId="71439010">
    <w:abstractNumId w:val="23"/>
  </w:num>
  <w:num w:numId="17" w16cid:durableId="2064720089">
    <w:abstractNumId w:val="21"/>
  </w:num>
  <w:num w:numId="18" w16cid:durableId="1969315442">
    <w:abstractNumId w:val="24"/>
  </w:num>
  <w:num w:numId="19" w16cid:durableId="914053396">
    <w:abstractNumId w:val="1"/>
  </w:num>
  <w:num w:numId="20" w16cid:durableId="569461958">
    <w:abstractNumId w:val="0"/>
  </w:num>
  <w:num w:numId="21" w16cid:durableId="395590573">
    <w:abstractNumId w:val="5"/>
  </w:num>
  <w:num w:numId="22" w16cid:durableId="1314795816">
    <w:abstractNumId w:val="15"/>
  </w:num>
  <w:num w:numId="23" w16cid:durableId="1837184609">
    <w:abstractNumId w:val="14"/>
  </w:num>
  <w:num w:numId="24" w16cid:durableId="1688021408">
    <w:abstractNumId w:val="6"/>
  </w:num>
  <w:num w:numId="25" w16cid:durableId="15224727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oNotTrackFormatting/>
  <w:defaultTabStop w:val="720"/>
  <w:drawingGridHorizontalSpacing w:val="120"/>
  <w:displayHorizontalDrawingGridEvery w:val="2"/>
  <w:characterSpacingControl w:val="doNotCompress"/>
  <w:hdrShapeDefaults>
    <o:shapedefaults v:ext="edit" spidmax="2050">
      <o:colormru v:ext="edit" colors="#ffc,#ffd,#ffffe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4C8"/>
    <w:rsid w:val="00001A0F"/>
    <w:rsid w:val="00004FAA"/>
    <w:rsid w:val="000138E1"/>
    <w:rsid w:val="000152A1"/>
    <w:rsid w:val="00016E9C"/>
    <w:rsid w:val="000173E4"/>
    <w:rsid w:val="00046A83"/>
    <w:rsid w:val="000477E0"/>
    <w:rsid w:val="000478EA"/>
    <w:rsid w:val="00050B00"/>
    <w:rsid w:val="00051442"/>
    <w:rsid w:val="0005275D"/>
    <w:rsid w:val="00053796"/>
    <w:rsid w:val="00054970"/>
    <w:rsid w:val="0005530B"/>
    <w:rsid w:val="00064FBA"/>
    <w:rsid w:val="0007432B"/>
    <w:rsid w:val="0007750D"/>
    <w:rsid w:val="00084275"/>
    <w:rsid w:val="00090CA4"/>
    <w:rsid w:val="000954A0"/>
    <w:rsid w:val="00095C62"/>
    <w:rsid w:val="0009632A"/>
    <w:rsid w:val="000A0E27"/>
    <w:rsid w:val="000A2860"/>
    <w:rsid w:val="000D1320"/>
    <w:rsid w:val="000E449C"/>
    <w:rsid w:val="000E46E4"/>
    <w:rsid w:val="000F4C4C"/>
    <w:rsid w:val="000F6169"/>
    <w:rsid w:val="000F6265"/>
    <w:rsid w:val="00111D8D"/>
    <w:rsid w:val="001215ED"/>
    <w:rsid w:val="0013327B"/>
    <w:rsid w:val="001351CD"/>
    <w:rsid w:val="0014099C"/>
    <w:rsid w:val="00143345"/>
    <w:rsid w:val="00147B60"/>
    <w:rsid w:val="00154230"/>
    <w:rsid w:val="00162C49"/>
    <w:rsid w:val="00164818"/>
    <w:rsid w:val="00164B05"/>
    <w:rsid w:val="00171861"/>
    <w:rsid w:val="00173BD8"/>
    <w:rsid w:val="001809BD"/>
    <w:rsid w:val="001824B0"/>
    <w:rsid w:val="00187AF9"/>
    <w:rsid w:val="00197A9E"/>
    <w:rsid w:val="001B0408"/>
    <w:rsid w:val="001B15E2"/>
    <w:rsid w:val="001B3B8E"/>
    <w:rsid w:val="001B4D65"/>
    <w:rsid w:val="001C3B42"/>
    <w:rsid w:val="001C443C"/>
    <w:rsid w:val="001D5B46"/>
    <w:rsid w:val="001F05D1"/>
    <w:rsid w:val="001F11EE"/>
    <w:rsid w:val="001F5065"/>
    <w:rsid w:val="002053A9"/>
    <w:rsid w:val="00207D8D"/>
    <w:rsid w:val="00213536"/>
    <w:rsid w:val="00225FE2"/>
    <w:rsid w:val="00234C50"/>
    <w:rsid w:val="00234C7A"/>
    <w:rsid w:val="0025076C"/>
    <w:rsid w:val="00255D69"/>
    <w:rsid w:val="00262656"/>
    <w:rsid w:val="002658CA"/>
    <w:rsid w:val="00272EC4"/>
    <w:rsid w:val="00276F1C"/>
    <w:rsid w:val="00283F4A"/>
    <w:rsid w:val="00290591"/>
    <w:rsid w:val="00291559"/>
    <w:rsid w:val="0029208C"/>
    <w:rsid w:val="002A62CC"/>
    <w:rsid w:val="002B022E"/>
    <w:rsid w:val="002D7903"/>
    <w:rsid w:val="002E36C8"/>
    <w:rsid w:val="002F46EB"/>
    <w:rsid w:val="002F6116"/>
    <w:rsid w:val="002F7359"/>
    <w:rsid w:val="00310617"/>
    <w:rsid w:val="00314784"/>
    <w:rsid w:val="003156CC"/>
    <w:rsid w:val="003237C7"/>
    <w:rsid w:val="003300D9"/>
    <w:rsid w:val="00330AA6"/>
    <w:rsid w:val="003314AF"/>
    <w:rsid w:val="00334935"/>
    <w:rsid w:val="00342B19"/>
    <w:rsid w:val="0034621C"/>
    <w:rsid w:val="00352F95"/>
    <w:rsid w:val="0037163C"/>
    <w:rsid w:val="00376F0E"/>
    <w:rsid w:val="00380709"/>
    <w:rsid w:val="00381BF2"/>
    <w:rsid w:val="00383BB8"/>
    <w:rsid w:val="00383EE4"/>
    <w:rsid w:val="0038614E"/>
    <w:rsid w:val="00391760"/>
    <w:rsid w:val="0039404D"/>
    <w:rsid w:val="00397143"/>
    <w:rsid w:val="003A177B"/>
    <w:rsid w:val="003A5EAA"/>
    <w:rsid w:val="003A60E9"/>
    <w:rsid w:val="003B3346"/>
    <w:rsid w:val="003C0B3F"/>
    <w:rsid w:val="003C115A"/>
    <w:rsid w:val="003C48E0"/>
    <w:rsid w:val="003D2795"/>
    <w:rsid w:val="003D46BB"/>
    <w:rsid w:val="003D7F3C"/>
    <w:rsid w:val="003F0CA7"/>
    <w:rsid w:val="00404C8E"/>
    <w:rsid w:val="0040514E"/>
    <w:rsid w:val="00406E42"/>
    <w:rsid w:val="00406FAE"/>
    <w:rsid w:val="00407C70"/>
    <w:rsid w:val="004110B9"/>
    <w:rsid w:val="0041419E"/>
    <w:rsid w:val="00430268"/>
    <w:rsid w:val="00450926"/>
    <w:rsid w:val="00453989"/>
    <w:rsid w:val="004606BA"/>
    <w:rsid w:val="00473438"/>
    <w:rsid w:val="0049352B"/>
    <w:rsid w:val="00493991"/>
    <w:rsid w:val="004A20B8"/>
    <w:rsid w:val="004A21E9"/>
    <w:rsid w:val="004B420C"/>
    <w:rsid w:val="004C2149"/>
    <w:rsid w:val="004D0F4E"/>
    <w:rsid w:val="004D7E0B"/>
    <w:rsid w:val="004E20B7"/>
    <w:rsid w:val="004E3869"/>
    <w:rsid w:val="004E645A"/>
    <w:rsid w:val="004E7102"/>
    <w:rsid w:val="005024F1"/>
    <w:rsid w:val="00503C4B"/>
    <w:rsid w:val="00507397"/>
    <w:rsid w:val="00521068"/>
    <w:rsid w:val="0053035C"/>
    <w:rsid w:val="0053252F"/>
    <w:rsid w:val="00534472"/>
    <w:rsid w:val="00534A1C"/>
    <w:rsid w:val="00534F07"/>
    <w:rsid w:val="00566EF7"/>
    <w:rsid w:val="005725A3"/>
    <w:rsid w:val="0058067E"/>
    <w:rsid w:val="00581D03"/>
    <w:rsid w:val="005A2833"/>
    <w:rsid w:val="005A648A"/>
    <w:rsid w:val="005A6F06"/>
    <w:rsid w:val="005B0EC3"/>
    <w:rsid w:val="005C74B7"/>
    <w:rsid w:val="005C7786"/>
    <w:rsid w:val="005C7D06"/>
    <w:rsid w:val="005D0591"/>
    <w:rsid w:val="005E24CB"/>
    <w:rsid w:val="005E51EB"/>
    <w:rsid w:val="006134D5"/>
    <w:rsid w:val="00620D7D"/>
    <w:rsid w:val="00622277"/>
    <w:rsid w:val="006228C7"/>
    <w:rsid w:val="00633E62"/>
    <w:rsid w:val="00633F6A"/>
    <w:rsid w:val="00635698"/>
    <w:rsid w:val="006364ED"/>
    <w:rsid w:val="00637CF0"/>
    <w:rsid w:val="0064191C"/>
    <w:rsid w:val="00642D8C"/>
    <w:rsid w:val="00643CAB"/>
    <w:rsid w:val="006507CD"/>
    <w:rsid w:val="00653EEE"/>
    <w:rsid w:val="0065651A"/>
    <w:rsid w:val="006641F5"/>
    <w:rsid w:val="00664378"/>
    <w:rsid w:val="00672532"/>
    <w:rsid w:val="006748C1"/>
    <w:rsid w:val="006800CF"/>
    <w:rsid w:val="00693F88"/>
    <w:rsid w:val="00695B5D"/>
    <w:rsid w:val="00697E34"/>
    <w:rsid w:val="006A773D"/>
    <w:rsid w:val="006B0FA1"/>
    <w:rsid w:val="006B486C"/>
    <w:rsid w:val="006C46FE"/>
    <w:rsid w:val="006C56AC"/>
    <w:rsid w:val="006C69D0"/>
    <w:rsid w:val="006D09E2"/>
    <w:rsid w:val="006D5469"/>
    <w:rsid w:val="006D6289"/>
    <w:rsid w:val="006E5E82"/>
    <w:rsid w:val="006F1C73"/>
    <w:rsid w:val="006F50A8"/>
    <w:rsid w:val="006F63DB"/>
    <w:rsid w:val="00703C13"/>
    <w:rsid w:val="00707C2A"/>
    <w:rsid w:val="00711893"/>
    <w:rsid w:val="007151B6"/>
    <w:rsid w:val="0073226A"/>
    <w:rsid w:val="0074063A"/>
    <w:rsid w:val="0074581F"/>
    <w:rsid w:val="00751070"/>
    <w:rsid w:val="007635F9"/>
    <w:rsid w:val="00770B2E"/>
    <w:rsid w:val="00774065"/>
    <w:rsid w:val="00777892"/>
    <w:rsid w:val="00782B23"/>
    <w:rsid w:val="00796AA9"/>
    <w:rsid w:val="00797467"/>
    <w:rsid w:val="007A44C8"/>
    <w:rsid w:val="007B14C6"/>
    <w:rsid w:val="007B1EDE"/>
    <w:rsid w:val="007B1FA1"/>
    <w:rsid w:val="007B2E17"/>
    <w:rsid w:val="007B3BAF"/>
    <w:rsid w:val="007C06AA"/>
    <w:rsid w:val="007C69C4"/>
    <w:rsid w:val="007E645E"/>
    <w:rsid w:val="007F3AB6"/>
    <w:rsid w:val="007F619B"/>
    <w:rsid w:val="008116E6"/>
    <w:rsid w:val="00813158"/>
    <w:rsid w:val="00813C5B"/>
    <w:rsid w:val="0082437C"/>
    <w:rsid w:val="008339DE"/>
    <w:rsid w:val="00842D91"/>
    <w:rsid w:val="00842ECF"/>
    <w:rsid w:val="00845751"/>
    <w:rsid w:val="0085575E"/>
    <w:rsid w:val="008578C2"/>
    <w:rsid w:val="00860323"/>
    <w:rsid w:val="008607A2"/>
    <w:rsid w:val="00862998"/>
    <w:rsid w:val="00865E4E"/>
    <w:rsid w:val="00866072"/>
    <w:rsid w:val="00877AC3"/>
    <w:rsid w:val="00886FCA"/>
    <w:rsid w:val="00890685"/>
    <w:rsid w:val="00890F3A"/>
    <w:rsid w:val="008939E0"/>
    <w:rsid w:val="00893E66"/>
    <w:rsid w:val="008A0DA8"/>
    <w:rsid w:val="008B08EC"/>
    <w:rsid w:val="008B1C61"/>
    <w:rsid w:val="008B5F9B"/>
    <w:rsid w:val="008C306A"/>
    <w:rsid w:val="008D0A14"/>
    <w:rsid w:val="008D202A"/>
    <w:rsid w:val="008D35E3"/>
    <w:rsid w:val="008E110C"/>
    <w:rsid w:val="008E34B3"/>
    <w:rsid w:val="008E7649"/>
    <w:rsid w:val="008F0B5C"/>
    <w:rsid w:val="00905607"/>
    <w:rsid w:val="00905971"/>
    <w:rsid w:val="009166EE"/>
    <w:rsid w:val="00923D5F"/>
    <w:rsid w:val="009364C1"/>
    <w:rsid w:val="009512D9"/>
    <w:rsid w:val="00951853"/>
    <w:rsid w:val="0095303E"/>
    <w:rsid w:val="00954DBC"/>
    <w:rsid w:val="009721B9"/>
    <w:rsid w:val="009728D7"/>
    <w:rsid w:val="009779F3"/>
    <w:rsid w:val="00986139"/>
    <w:rsid w:val="009949A4"/>
    <w:rsid w:val="009A2680"/>
    <w:rsid w:val="009A278F"/>
    <w:rsid w:val="009A279E"/>
    <w:rsid w:val="009A736C"/>
    <w:rsid w:val="009A79BD"/>
    <w:rsid w:val="009B21D3"/>
    <w:rsid w:val="009B42A8"/>
    <w:rsid w:val="009B576A"/>
    <w:rsid w:val="009B5B15"/>
    <w:rsid w:val="009C0A65"/>
    <w:rsid w:val="009C0D01"/>
    <w:rsid w:val="009C5140"/>
    <w:rsid w:val="009E4FBB"/>
    <w:rsid w:val="009E5058"/>
    <w:rsid w:val="009F32BB"/>
    <w:rsid w:val="00A05F96"/>
    <w:rsid w:val="00A10E8C"/>
    <w:rsid w:val="00A13E92"/>
    <w:rsid w:val="00A1435B"/>
    <w:rsid w:val="00A166D8"/>
    <w:rsid w:val="00A21157"/>
    <w:rsid w:val="00A21F4A"/>
    <w:rsid w:val="00A2757F"/>
    <w:rsid w:val="00A3068C"/>
    <w:rsid w:val="00A31106"/>
    <w:rsid w:val="00A31C69"/>
    <w:rsid w:val="00A42ACB"/>
    <w:rsid w:val="00A46664"/>
    <w:rsid w:val="00A478A4"/>
    <w:rsid w:val="00A47C5F"/>
    <w:rsid w:val="00A56FE7"/>
    <w:rsid w:val="00A91410"/>
    <w:rsid w:val="00A96884"/>
    <w:rsid w:val="00AA22A9"/>
    <w:rsid w:val="00AA38CA"/>
    <w:rsid w:val="00AA5AB1"/>
    <w:rsid w:val="00AB245C"/>
    <w:rsid w:val="00AB5BA1"/>
    <w:rsid w:val="00AC3C15"/>
    <w:rsid w:val="00AC43F6"/>
    <w:rsid w:val="00AC6A19"/>
    <w:rsid w:val="00AC6B93"/>
    <w:rsid w:val="00AD120B"/>
    <w:rsid w:val="00AD767A"/>
    <w:rsid w:val="00AD7A61"/>
    <w:rsid w:val="00AE4FED"/>
    <w:rsid w:val="00AE7F64"/>
    <w:rsid w:val="00AF2EB8"/>
    <w:rsid w:val="00AF4E63"/>
    <w:rsid w:val="00B02302"/>
    <w:rsid w:val="00B14332"/>
    <w:rsid w:val="00B17B85"/>
    <w:rsid w:val="00B24B8F"/>
    <w:rsid w:val="00B31571"/>
    <w:rsid w:val="00B31688"/>
    <w:rsid w:val="00B32DB8"/>
    <w:rsid w:val="00B3324E"/>
    <w:rsid w:val="00B333F0"/>
    <w:rsid w:val="00B36038"/>
    <w:rsid w:val="00B4502E"/>
    <w:rsid w:val="00B56533"/>
    <w:rsid w:val="00B60513"/>
    <w:rsid w:val="00B736F4"/>
    <w:rsid w:val="00B74814"/>
    <w:rsid w:val="00B75BA3"/>
    <w:rsid w:val="00B8410F"/>
    <w:rsid w:val="00B857A9"/>
    <w:rsid w:val="00B9601A"/>
    <w:rsid w:val="00BA080D"/>
    <w:rsid w:val="00BA29B4"/>
    <w:rsid w:val="00BB0BA8"/>
    <w:rsid w:val="00BB5A0E"/>
    <w:rsid w:val="00BB5AE8"/>
    <w:rsid w:val="00BC3568"/>
    <w:rsid w:val="00BC5090"/>
    <w:rsid w:val="00BC5A5A"/>
    <w:rsid w:val="00BC63D1"/>
    <w:rsid w:val="00BC74C1"/>
    <w:rsid w:val="00BD0BA4"/>
    <w:rsid w:val="00BD20B7"/>
    <w:rsid w:val="00BD7980"/>
    <w:rsid w:val="00BD79FC"/>
    <w:rsid w:val="00BE101C"/>
    <w:rsid w:val="00BE53D2"/>
    <w:rsid w:val="00BF780B"/>
    <w:rsid w:val="00C1176D"/>
    <w:rsid w:val="00C1452B"/>
    <w:rsid w:val="00C25CB1"/>
    <w:rsid w:val="00C33D28"/>
    <w:rsid w:val="00C34CDF"/>
    <w:rsid w:val="00C36EB6"/>
    <w:rsid w:val="00C40CA5"/>
    <w:rsid w:val="00C54196"/>
    <w:rsid w:val="00C73E9F"/>
    <w:rsid w:val="00C834DC"/>
    <w:rsid w:val="00C9298A"/>
    <w:rsid w:val="00C93E24"/>
    <w:rsid w:val="00C943B9"/>
    <w:rsid w:val="00CB11A2"/>
    <w:rsid w:val="00CB18CE"/>
    <w:rsid w:val="00CB5D2E"/>
    <w:rsid w:val="00CC1471"/>
    <w:rsid w:val="00CC28B1"/>
    <w:rsid w:val="00CC5673"/>
    <w:rsid w:val="00CE55C9"/>
    <w:rsid w:val="00CF1D1C"/>
    <w:rsid w:val="00CF2BF1"/>
    <w:rsid w:val="00CF3436"/>
    <w:rsid w:val="00CF60F7"/>
    <w:rsid w:val="00D03351"/>
    <w:rsid w:val="00D03F61"/>
    <w:rsid w:val="00D041DE"/>
    <w:rsid w:val="00D07C3D"/>
    <w:rsid w:val="00D1219E"/>
    <w:rsid w:val="00D338E8"/>
    <w:rsid w:val="00D357C6"/>
    <w:rsid w:val="00D36844"/>
    <w:rsid w:val="00D43312"/>
    <w:rsid w:val="00D56679"/>
    <w:rsid w:val="00D57AA7"/>
    <w:rsid w:val="00D600CD"/>
    <w:rsid w:val="00D6403D"/>
    <w:rsid w:val="00D70782"/>
    <w:rsid w:val="00D70F4C"/>
    <w:rsid w:val="00D73FAF"/>
    <w:rsid w:val="00D76314"/>
    <w:rsid w:val="00D849DA"/>
    <w:rsid w:val="00D869BD"/>
    <w:rsid w:val="00D900F8"/>
    <w:rsid w:val="00D92C27"/>
    <w:rsid w:val="00DA1144"/>
    <w:rsid w:val="00DA1A04"/>
    <w:rsid w:val="00DA4240"/>
    <w:rsid w:val="00DB02CD"/>
    <w:rsid w:val="00DB4AEB"/>
    <w:rsid w:val="00DB649C"/>
    <w:rsid w:val="00DB67F1"/>
    <w:rsid w:val="00DC766A"/>
    <w:rsid w:val="00DC7924"/>
    <w:rsid w:val="00DC7D8E"/>
    <w:rsid w:val="00DD4B3C"/>
    <w:rsid w:val="00DD7747"/>
    <w:rsid w:val="00DE3F80"/>
    <w:rsid w:val="00DF3DDF"/>
    <w:rsid w:val="00DF6313"/>
    <w:rsid w:val="00DF63A5"/>
    <w:rsid w:val="00DF7D23"/>
    <w:rsid w:val="00E04D93"/>
    <w:rsid w:val="00E0504B"/>
    <w:rsid w:val="00E13E68"/>
    <w:rsid w:val="00E20998"/>
    <w:rsid w:val="00E2379B"/>
    <w:rsid w:val="00E24F97"/>
    <w:rsid w:val="00E30E9B"/>
    <w:rsid w:val="00E33D3A"/>
    <w:rsid w:val="00E44A10"/>
    <w:rsid w:val="00E56445"/>
    <w:rsid w:val="00E56A9E"/>
    <w:rsid w:val="00E66251"/>
    <w:rsid w:val="00E70548"/>
    <w:rsid w:val="00E71EC9"/>
    <w:rsid w:val="00E76014"/>
    <w:rsid w:val="00E81688"/>
    <w:rsid w:val="00E819CC"/>
    <w:rsid w:val="00E923A7"/>
    <w:rsid w:val="00EA4BF4"/>
    <w:rsid w:val="00EA7948"/>
    <w:rsid w:val="00EB5063"/>
    <w:rsid w:val="00EB53C3"/>
    <w:rsid w:val="00EB614E"/>
    <w:rsid w:val="00EC00AC"/>
    <w:rsid w:val="00EC40CB"/>
    <w:rsid w:val="00EC4699"/>
    <w:rsid w:val="00ED185F"/>
    <w:rsid w:val="00EF3548"/>
    <w:rsid w:val="00EF64F2"/>
    <w:rsid w:val="00F064A9"/>
    <w:rsid w:val="00F14FFD"/>
    <w:rsid w:val="00F1588D"/>
    <w:rsid w:val="00F1765A"/>
    <w:rsid w:val="00F212D9"/>
    <w:rsid w:val="00F213D9"/>
    <w:rsid w:val="00F2316F"/>
    <w:rsid w:val="00F231F0"/>
    <w:rsid w:val="00F239AB"/>
    <w:rsid w:val="00F35B77"/>
    <w:rsid w:val="00F37C93"/>
    <w:rsid w:val="00F41B66"/>
    <w:rsid w:val="00F435A2"/>
    <w:rsid w:val="00F453E3"/>
    <w:rsid w:val="00F55A7F"/>
    <w:rsid w:val="00F564AB"/>
    <w:rsid w:val="00F609DF"/>
    <w:rsid w:val="00F67975"/>
    <w:rsid w:val="00F70DA8"/>
    <w:rsid w:val="00F751DD"/>
    <w:rsid w:val="00F76586"/>
    <w:rsid w:val="00F76EB0"/>
    <w:rsid w:val="00F83673"/>
    <w:rsid w:val="00F9136B"/>
    <w:rsid w:val="00F920FA"/>
    <w:rsid w:val="00F95600"/>
    <w:rsid w:val="00FA27CF"/>
    <w:rsid w:val="00FA354E"/>
    <w:rsid w:val="00FA65FA"/>
    <w:rsid w:val="00FB3CBA"/>
    <w:rsid w:val="00FC2BAB"/>
    <w:rsid w:val="00FC5761"/>
    <w:rsid w:val="00FE3483"/>
    <w:rsid w:val="00FF233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ffc,#ffd,#ffffeb"/>
    </o:shapedefaults>
    <o:shapelayout v:ext="edit">
      <o:idmap v:ext="edit" data="2"/>
    </o:shapelayout>
  </w:shapeDefaults>
  <w:decimalSymbol w:val="."/>
  <w:listSeparator w:val=","/>
  <w14:docId w14:val="25A77822"/>
  <w15:docId w15:val="{42ED53A1-9AF2-45D3-A6E4-04564A30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4AF"/>
    <w:pPr>
      <w:spacing w:after="200" w:line="276" w:lineRule="auto"/>
    </w:pPr>
    <w:rPr>
      <w:color w:val="0F243E" w:themeColor="text2" w:themeShade="80"/>
      <w:sz w:val="24"/>
      <w:szCs w:val="22"/>
      <w:lang w:val="en-GB"/>
    </w:rPr>
  </w:style>
  <w:style w:type="paragraph" w:styleId="Heading2">
    <w:name w:val="heading 2"/>
    <w:basedOn w:val="Normal"/>
    <w:next w:val="Normal"/>
    <w:link w:val="Heading2Char"/>
    <w:uiPriority w:val="9"/>
    <w:unhideWhenUsed/>
    <w:qFormat/>
    <w:rsid w:val="007E645E"/>
    <w:pPr>
      <w:keepNext/>
      <w:keepLines/>
      <w:spacing w:before="200" w:after="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34A1C"/>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44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A44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4C8"/>
  </w:style>
  <w:style w:type="paragraph" w:styleId="Footer">
    <w:name w:val="footer"/>
    <w:basedOn w:val="Normal"/>
    <w:link w:val="FooterChar"/>
    <w:uiPriority w:val="99"/>
    <w:unhideWhenUsed/>
    <w:rsid w:val="007A4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4C8"/>
  </w:style>
  <w:style w:type="paragraph" w:styleId="BalloonText">
    <w:name w:val="Balloon Text"/>
    <w:basedOn w:val="Normal"/>
    <w:link w:val="BalloonTextChar"/>
    <w:uiPriority w:val="99"/>
    <w:semiHidden/>
    <w:unhideWhenUsed/>
    <w:rsid w:val="00111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D8D"/>
    <w:rPr>
      <w:rFonts w:ascii="Tahoma" w:hAnsi="Tahoma" w:cs="Tahoma"/>
      <w:sz w:val="16"/>
      <w:szCs w:val="16"/>
    </w:rPr>
  </w:style>
  <w:style w:type="paragraph" w:styleId="ListParagraph">
    <w:name w:val="List Paragraph"/>
    <w:basedOn w:val="Normal"/>
    <w:uiPriority w:val="34"/>
    <w:qFormat/>
    <w:rsid w:val="00B9601A"/>
    <w:pPr>
      <w:ind w:left="720"/>
      <w:contextualSpacing/>
    </w:pPr>
  </w:style>
  <w:style w:type="character" w:styleId="CommentReference">
    <w:name w:val="annotation reference"/>
    <w:basedOn w:val="DefaultParagraphFont"/>
    <w:uiPriority w:val="99"/>
    <w:semiHidden/>
    <w:unhideWhenUsed/>
    <w:rsid w:val="00473438"/>
    <w:rPr>
      <w:sz w:val="18"/>
      <w:szCs w:val="18"/>
    </w:rPr>
  </w:style>
  <w:style w:type="paragraph" w:styleId="CommentText">
    <w:name w:val="annotation text"/>
    <w:basedOn w:val="Normal"/>
    <w:link w:val="CommentTextChar"/>
    <w:uiPriority w:val="99"/>
    <w:unhideWhenUsed/>
    <w:rsid w:val="00473438"/>
    <w:pPr>
      <w:spacing w:line="240" w:lineRule="auto"/>
    </w:pPr>
    <w:rPr>
      <w:szCs w:val="24"/>
    </w:rPr>
  </w:style>
  <w:style w:type="character" w:customStyle="1" w:styleId="CommentTextChar">
    <w:name w:val="Comment Text Char"/>
    <w:basedOn w:val="DefaultParagraphFont"/>
    <w:link w:val="CommentText"/>
    <w:uiPriority w:val="99"/>
    <w:rsid w:val="00473438"/>
    <w:rPr>
      <w:sz w:val="24"/>
      <w:szCs w:val="24"/>
      <w:lang w:val="en-GB"/>
    </w:rPr>
  </w:style>
  <w:style w:type="paragraph" w:styleId="CommentSubject">
    <w:name w:val="annotation subject"/>
    <w:basedOn w:val="CommentText"/>
    <w:next w:val="CommentText"/>
    <w:link w:val="CommentSubjectChar"/>
    <w:uiPriority w:val="99"/>
    <w:semiHidden/>
    <w:unhideWhenUsed/>
    <w:rsid w:val="00473438"/>
    <w:rPr>
      <w:b/>
      <w:bCs/>
      <w:sz w:val="20"/>
      <w:szCs w:val="20"/>
    </w:rPr>
  </w:style>
  <w:style w:type="character" w:customStyle="1" w:styleId="CommentSubjectChar">
    <w:name w:val="Comment Subject Char"/>
    <w:basedOn w:val="CommentTextChar"/>
    <w:link w:val="CommentSubject"/>
    <w:uiPriority w:val="99"/>
    <w:semiHidden/>
    <w:rsid w:val="00473438"/>
    <w:rPr>
      <w:b/>
      <w:bCs/>
      <w:sz w:val="24"/>
      <w:szCs w:val="24"/>
      <w:lang w:val="en-GB"/>
    </w:rPr>
  </w:style>
  <w:style w:type="character" w:styleId="Hyperlink">
    <w:name w:val="Hyperlink"/>
    <w:basedOn w:val="DefaultParagraphFont"/>
    <w:uiPriority w:val="99"/>
    <w:unhideWhenUsed/>
    <w:rsid w:val="00A10E8C"/>
    <w:rPr>
      <w:color w:val="0000FF"/>
      <w:u w:val="single"/>
    </w:rPr>
  </w:style>
  <w:style w:type="character" w:styleId="FollowedHyperlink">
    <w:name w:val="FollowedHyperlink"/>
    <w:basedOn w:val="DefaultParagraphFont"/>
    <w:uiPriority w:val="99"/>
    <w:semiHidden/>
    <w:unhideWhenUsed/>
    <w:rsid w:val="006228C7"/>
    <w:rPr>
      <w:color w:val="800080" w:themeColor="followedHyperlink"/>
      <w:u w:val="single"/>
    </w:rPr>
  </w:style>
  <w:style w:type="character" w:customStyle="1" w:styleId="apple-style-span">
    <w:name w:val="apple-style-span"/>
    <w:basedOn w:val="DefaultParagraphFont"/>
    <w:rsid w:val="00923D5F"/>
  </w:style>
  <w:style w:type="table" w:styleId="LightList-Accent5">
    <w:name w:val="Light List Accent 5"/>
    <w:basedOn w:val="TableNormal"/>
    <w:uiPriority w:val="61"/>
    <w:rsid w:val="0033493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TableParagraph">
    <w:name w:val="Table Paragraph"/>
    <w:basedOn w:val="Normal"/>
    <w:uiPriority w:val="1"/>
    <w:qFormat/>
    <w:rsid w:val="0064191C"/>
    <w:pPr>
      <w:widowControl w:val="0"/>
      <w:spacing w:after="0" w:line="240" w:lineRule="auto"/>
      <w:ind w:left="115"/>
    </w:pPr>
    <w:rPr>
      <w:rFonts w:ascii="Arial" w:eastAsia="Arial" w:hAnsi="Arial" w:cs="Arial"/>
      <w:sz w:val="22"/>
      <w:lang w:val="en-US"/>
    </w:rPr>
  </w:style>
  <w:style w:type="paragraph" w:styleId="Revision">
    <w:name w:val="Revision"/>
    <w:hidden/>
    <w:uiPriority w:val="99"/>
    <w:semiHidden/>
    <w:rsid w:val="00255D69"/>
    <w:rPr>
      <w:sz w:val="24"/>
      <w:szCs w:val="22"/>
      <w:lang w:val="en-GB"/>
    </w:rPr>
  </w:style>
  <w:style w:type="character" w:styleId="PlaceholderText">
    <w:name w:val="Placeholder Text"/>
    <w:basedOn w:val="DefaultParagraphFont"/>
    <w:uiPriority w:val="99"/>
    <w:semiHidden/>
    <w:rsid w:val="003F0CA7"/>
    <w:rPr>
      <w:color w:val="808080"/>
    </w:rPr>
  </w:style>
  <w:style w:type="character" w:styleId="FootnoteReference">
    <w:name w:val="footnote reference"/>
    <w:basedOn w:val="DefaultParagraphFont"/>
    <w:uiPriority w:val="99"/>
    <w:semiHidden/>
    <w:unhideWhenUsed/>
    <w:rsid w:val="00AB5BA1"/>
    <w:rPr>
      <w:vertAlign w:val="superscript"/>
    </w:rPr>
  </w:style>
  <w:style w:type="paragraph" w:styleId="FootnoteText">
    <w:name w:val="footnote text"/>
    <w:basedOn w:val="Normal"/>
    <w:link w:val="FootnoteTextChar"/>
    <w:uiPriority w:val="99"/>
    <w:semiHidden/>
    <w:unhideWhenUsed/>
    <w:rsid w:val="00C834DC"/>
    <w:pPr>
      <w:spacing w:after="0" w:line="240" w:lineRule="auto"/>
    </w:pPr>
    <w:rPr>
      <w:rFonts w:asciiTheme="minorHAnsi" w:eastAsiaTheme="minorEastAsia" w:hAnsiTheme="minorHAnsi" w:cstheme="minorBidi"/>
      <w:sz w:val="20"/>
      <w:szCs w:val="20"/>
      <w:lang w:eastAsia="zh-CN"/>
    </w:rPr>
  </w:style>
  <w:style w:type="character" w:customStyle="1" w:styleId="FootnoteTextChar">
    <w:name w:val="Footnote Text Char"/>
    <w:basedOn w:val="DefaultParagraphFont"/>
    <w:link w:val="FootnoteText"/>
    <w:uiPriority w:val="99"/>
    <w:semiHidden/>
    <w:rsid w:val="00C834DC"/>
    <w:rPr>
      <w:rFonts w:asciiTheme="minorHAnsi" w:eastAsiaTheme="minorEastAsia" w:hAnsiTheme="minorHAnsi" w:cstheme="minorBidi"/>
      <w:lang w:val="en-GB" w:eastAsia="zh-CN"/>
    </w:rPr>
  </w:style>
  <w:style w:type="character" w:styleId="UnresolvedMention">
    <w:name w:val="Unresolved Mention"/>
    <w:basedOn w:val="DefaultParagraphFont"/>
    <w:uiPriority w:val="99"/>
    <w:semiHidden/>
    <w:unhideWhenUsed/>
    <w:rsid w:val="009A278F"/>
    <w:rPr>
      <w:color w:val="605E5C"/>
      <w:shd w:val="clear" w:color="auto" w:fill="E1DFDD"/>
    </w:rPr>
  </w:style>
  <w:style w:type="character" w:customStyle="1" w:styleId="Heading2Char">
    <w:name w:val="Heading 2 Char"/>
    <w:basedOn w:val="DefaultParagraphFont"/>
    <w:link w:val="Heading2"/>
    <w:uiPriority w:val="9"/>
    <w:rsid w:val="007E645E"/>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rsid w:val="00534A1C"/>
    <w:rPr>
      <w:rFonts w:asciiTheme="majorHAnsi" w:eastAsiaTheme="majorEastAsia" w:hAnsiTheme="majorHAnsi" w:cstheme="majorBidi"/>
      <w:color w:val="243F60" w:themeColor="accent1" w:themeShade="7F"/>
      <w:sz w:val="24"/>
      <w:szCs w:val="24"/>
      <w:lang w:val="en-GB"/>
    </w:rPr>
  </w:style>
  <w:style w:type="paragraph" w:styleId="BodyText">
    <w:name w:val="Body Text"/>
    <w:basedOn w:val="Normal"/>
    <w:link w:val="BodyTextChar"/>
    <w:uiPriority w:val="1"/>
    <w:qFormat/>
    <w:rsid w:val="00D357C6"/>
    <w:pPr>
      <w:widowControl w:val="0"/>
      <w:autoSpaceDE w:val="0"/>
      <w:autoSpaceDN w:val="0"/>
      <w:spacing w:after="0" w:line="240" w:lineRule="auto"/>
    </w:pPr>
    <w:rPr>
      <w:rFonts w:ascii="Arial" w:eastAsia="Arial" w:hAnsi="Arial" w:cs="Arial"/>
      <w:color w:val="auto"/>
      <w:szCs w:val="24"/>
      <w:lang w:val="en-US"/>
    </w:rPr>
  </w:style>
  <w:style w:type="character" w:customStyle="1" w:styleId="BodyTextChar">
    <w:name w:val="Body Text Char"/>
    <w:basedOn w:val="DefaultParagraphFont"/>
    <w:link w:val="BodyText"/>
    <w:uiPriority w:val="1"/>
    <w:rsid w:val="00D357C6"/>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016371">
      <w:bodyDiv w:val="1"/>
      <w:marLeft w:val="0"/>
      <w:marRight w:val="0"/>
      <w:marTop w:val="0"/>
      <w:marBottom w:val="0"/>
      <w:divBdr>
        <w:top w:val="none" w:sz="0" w:space="0" w:color="auto"/>
        <w:left w:val="none" w:sz="0" w:space="0" w:color="auto"/>
        <w:bottom w:val="none" w:sz="0" w:space="0" w:color="auto"/>
        <w:right w:val="none" w:sz="0" w:space="0" w:color="auto"/>
      </w:divBdr>
    </w:div>
    <w:div w:id="1099642781">
      <w:bodyDiv w:val="1"/>
      <w:marLeft w:val="0"/>
      <w:marRight w:val="0"/>
      <w:marTop w:val="0"/>
      <w:marBottom w:val="0"/>
      <w:divBdr>
        <w:top w:val="none" w:sz="0" w:space="0" w:color="auto"/>
        <w:left w:val="none" w:sz="0" w:space="0" w:color="auto"/>
        <w:bottom w:val="none" w:sz="0" w:space="0" w:color="auto"/>
        <w:right w:val="none" w:sz="0" w:space="0" w:color="auto"/>
      </w:divBdr>
    </w:div>
    <w:div w:id="1360275348">
      <w:bodyDiv w:val="1"/>
      <w:marLeft w:val="0"/>
      <w:marRight w:val="0"/>
      <w:marTop w:val="0"/>
      <w:marBottom w:val="0"/>
      <w:divBdr>
        <w:top w:val="none" w:sz="0" w:space="0" w:color="auto"/>
        <w:left w:val="none" w:sz="0" w:space="0" w:color="auto"/>
        <w:bottom w:val="none" w:sz="0" w:space="0" w:color="auto"/>
        <w:right w:val="none" w:sz="0" w:space="0" w:color="auto"/>
      </w:divBdr>
    </w:div>
    <w:div w:id="137377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uromodplus.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hobson@imperial.ac.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neuromodplus.org/about-us/" TargetMode="External"/><Relationship Id="rId4" Type="http://schemas.openxmlformats.org/officeDocument/2006/relationships/settings" Target="settings.xml"/><Relationship Id="rId9" Type="http://schemas.openxmlformats.org/officeDocument/2006/relationships/hyperlink" Target="https://www.ukri.org/apply-for-funding/how-to-apply/check-if-you-are-eligible-for-research-and-innovation-funding/eligibility-as-an-organisatio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DCAB3-E469-4DE9-A118-3E80B73BA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NS 13-14</vt:lpstr>
    </vt:vector>
  </TitlesOfParts>
  <Manager>O. Ces</Manager>
  <Company>Imperial College</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 13-14</dc:title>
  <dc:subject>Studentship</dc:subject>
  <dc:creator>Kate Hobson</dc:creator>
  <cp:keywords>form</cp:keywords>
  <cp:lastModifiedBy>Hobson, Kate</cp:lastModifiedBy>
  <cp:revision>10</cp:revision>
  <cp:lastPrinted>2012-02-22T14:50:00Z</cp:lastPrinted>
  <dcterms:created xsi:type="dcterms:W3CDTF">2024-06-18T11:14:00Z</dcterms:created>
  <dcterms:modified xsi:type="dcterms:W3CDTF">2024-06-27T15:54:00Z</dcterms:modified>
</cp:coreProperties>
</file>